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31DD3" w14:textId="77777777" w:rsidR="00BE7E76" w:rsidRPr="00BE7E76" w:rsidRDefault="00BE7E76" w:rsidP="00BE7E76">
      <w:pPr>
        <w:pStyle w:val="TekstAA"/>
      </w:pPr>
      <w:r w:rsidRPr="00BE7E76">
        <w:t>Fantastisch dat u een project aanmeldt voor de Achterhoek Visie 2030. Om te beoordelen of het project past binnen de visie, vragen wij u dit formulier volledig in te vullen. U kunt het ingevulde formulier sturen naar de betreffende programmaregisseur, die zal daarna zo spoedig mogelijk contact met u opnemen.</w:t>
      </w:r>
    </w:p>
    <w:p w14:paraId="248C1F51" w14:textId="77777777" w:rsidR="00BE7E76" w:rsidRPr="00BE7E76" w:rsidRDefault="00BE7E76" w:rsidP="00BE7E76">
      <w:pPr>
        <w:pStyle w:val="TekstAA"/>
      </w:pPr>
    </w:p>
    <w:tbl>
      <w:tblPr>
        <w:tblW w:w="10206" w:type="dxa"/>
        <w:tblInd w:w="-5" w:type="dxa"/>
        <w:tblBorders>
          <w:top w:val="single" w:sz="4"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426"/>
        <w:gridCol w:w="3407"/>
        <w:gridCol w:w="2546"/>
        <w:gridCol w:w="2698"/>
        <w:gridCol w:w="1129"/>
      </w:tblGrid>
      <w:tr w:rsidR="00BE7E76" w:rsidRPr="00BE7E76" w14:paraId="580A0D6D" w14:textId="77777777" w:rsidTr="00BF258C">
        <w:tc>
          <w:tcPr>
            <w:tcW w:w="10206" w:type="dxa"/>
            <w:gridSpan w:val="5"/>
            <w:tcBorders>
              <w:top w:val="nil"/>
            </w:tcBorders>
          </w:tcPr>
          <w:p w14:paraId="2E9A1CFA" w14:textId="77777777" w:rsidR="00BE7E76" w:rsidRPr="00BE7E76" w:rsidRDefault="00BE7E76" w:rsidP="00BE7E76">
            <w:pPr>
              <w:pStyle w:val="TitelAA"/>
            </w:pPr>
            <w:r w:rsidRPr="00BE7E76">
              <w:t>Aanvraagformulier project Achterhoek Visie 2030 – deel I</w:t>
            </w:r>
          </w:p>
          <w:p w14:paraId="69565F49" w14:textId="77777777" w:rsidR="00BE7E76" w:rsidRPr="00BE7E76" w:rsidRDefault="00BE7E76" w:rsidP="00BE7E76">
            <w:pPr>
              <w:pStyle w:val="TekstdikgedruktAA"/>
            </w:pPr>
            <w:r w:rsidRPr="00BE7E76">
              <w:t>Projecten dienen te voldoen aan de Nadere regels Projecten Achterhoek Visie 2030 (te vinden op www.8rhk.nl/beschikking)</w:t>
            </w:r>
          </w:p>
          <w:p w14:paraId="319263C3" w14:textId="77777777" w:rsidR="00BE7E76" w:rsidRPr="00BE7E76" w:rsidRDefault="00BE7E76" w:rsidP="00BE7E76">
            <w:pPr>
              <w:spacing w:after="0" w:line="260" w:lineRule="exact"/>
              <w:rPr>
                <w:rFonts w:ascii="Calibri" w:eastAsia="Times New Roman" w:hAnsi="Calibri" w:cs="Tahoma"/>
                <w:b/>
                <w:i/>
                <w:kern w:val="0"/>
                <w:sz w:val="36"/>
                <w:szCs w:val="36"/>
                <w14:ligatures w14:val="none"/>
              </w:rPr>
            </w:pPr>
          </w:p>
        </w:tc>
      </w:tr>
      <w:tr w:rsidR="00BE7E76" w:rsidRPr="00BE7E76" w14:paraId="23FFC46A" w14:textId="77777777" w:rsidTr="00BF258C">
        <w:tc>
          <w:tcPr>
            <w:tcW w:w="426" w:type="dxa"/>
          </w:tcPr>
          <w:p w14:paraId="14B1E36B" w14:textId="77777777" w:rsidR="00BE7E76" w:rsidRPr="00BE7E76" w:rsidRDefault="00BE7E76" w:rsidP="00BE7E76">
            <w:pPr>
              <w:pStyle w:val="TekstdikgedruktAA"/>
            </w:pPr>
            <w:r w:rsidRPr="00BE7E76">
              <w:t>1</w:t>
            </w:r>
          </w:p>
        </w:tc>
        <w:tc>
          <w:tcPr>
            <w:tcW w:w="3407" w:type="dxa"/>
            <w:tcBorders>
              <w:right w:val="single" w:sz="4" w:space="0" w:color="auto"/>
            </w:tcBorders>
          </w:tcPr>
          <w:p w14:paraId="2D410623" w14:textId="6945D062" w:rsidR="00BE7E76" w:rsidRPr="00BE7E76" w:rsidRDefault="00BE7E76" w:rsidP="00BE7E76">
            <w:pPr>
              <w:pStyle w:val="TekstdikgedruktAA"/>
            </w:pPr>
            <w:r w:rsidRPr="00BE7E76">
              <w:t xml:space="preserve">Naam project </w:t>
            </w:r>
          </w:p>
        </w:tc>
        <w:tc>
          <w:tcPr>
            <w:tcW w:w="6373" w:type="dxa"/>
            <w:gridSpan w:val="3"/>
            <w:tcBorders>
              <w:left w:val="single" w:sz="4" w:space="0" w:color="auto"/>
            </w:tcBorders>
          </w:tcPr>
          <w:p w14:paraId="32954834" w14:textId="77777777" w:rsidR="00BE7E76" w:rsidRPr="00BE7E76" w:rsidRDefault="00BE7E76" w:rsidP="00BE7E76">
            <w:pPr>
              <w:pStyle w:val="TekstAA"/>
            </w:pPr>
          </w:p>
        </w:tc>
      </w:tr>
      <w:tr w:rsidR="00BE7E76" w:rsidRPr="00BE7E76" w14:paraId="4948CF83" w14:textId="77777777" w:rsidTr="00BF258C">
        <w:tc>
          <w:tcPr>
            <w:tcW w:w="426" w:type="dxa"/>
          </w:tcPr>
          <w:p w14:paraId="261EE1F6" w14:textId="77777777" w:rsidR="00BE7E76" w:rsidRPr="00BE7E76" w:rsidRDefault="00BE7E76" w:rsidP="00BE7E76">
            <w:pPr>
              <w:pStyle w:val="TekstdikgedruktAA"/>
            </w:pPr>
            <w:r w:rsidRPr="00BE7E76">
              <w:t>2</w:t>
            </w:r>
          </w:p>
        </w:tc>
        <w:tc>
          <w:tcPr>
            <w:tcW w:w="3407" w:type="dxa"/>
            <w:tcBorders>
              <w:right w:val="single" w:sz="4" w:space="0" w:color="auto"/>
            </w:tcBorders>
          </w:tcPr>
          <w:p w14:paraId="76288CBE" w14:textId="36582D13" w:rsidR="00BE7E76" w:rsidRPr="00BE7E76" w:rsidRDefault="00BE7E76" w:rsidP="00BE7E76">
            <w:pPr>
              <w:pStyle w:val="TekstdikgedruktAA"/>
            </w:pPr>
            <w:r w:rsidRPr="00BE7E76">
              <w:t xml:space="preserve">Primaire Thematafel </w:t>
            </w:r>
          </w:p>
        </w:tc>
        <w:tc>
          <w:tcPr>
            <w:tcW w:w="6373" w:type="dxa"/>
            <w:gridSpan w:val="3"/>
            <w:tcBorders>
              <w:left w:val="single" w:sz="4" w:space="0" w:color="auto"/>
            </w:tcBorders>
          </w:tcPr>
          <w:p w14:paraId="0CAC4E69" w14:textId="77777777" w:rsidR="00BE7E76" w:rsidRPr="00BE7E76" w:rsidRDefault="00BE7E76" w:rsidP="00BE7E76">
            <w:pPr>
              <w:pStyle w:val="TekstAA"/>
            </w:pPr>
          </w:p>
        </w:tc>
      </w:tr>
      <w:tr w:rsidR="00BE7E76" w:rsidRPr="00BE7E76" w14:paraId="128FAB38" w14:textId="77777777" w:rsidTr="00BF258C">
        <w:tc>
          <w:tcPr>
            <w:tcW w:w="426" w:type="dxa"/>
          </w:tcPr>
          <w:p w14:paraId="094DA55E" w14:textId="77777777" w:rsidR="00BE7E76" w:rsidRPr="00BE7E76" w:rsidRDefault="00BE7E76" w:rsidP="00BE7E76">
            <w:pPr>
              <w:pStyle w:val="TekstdikgedruktAA"/>
            </w:pPr>
            <w:r w:rsidRPr="00BE7E76">
              <w:t>3</w:t>
            </w:r>
          </w:p>
        </w:tc>
        <w:tc>
          <w:tcPr>
            <w:tcW w:w="3407" w:type="dxa"/>
            <w:tcBorders>
              <w:right w:val="single" w:sz="4" w:space="0" w:color="auto"/>
            </w:tcBorders>
          </w:tcPr>
          <w:p w14:paraId="02CDB349" w14:textId="77777777" w:rsidR="00BE7E76" w:rsidRPr="00BE7E76" w:rsidRDefault="00BE7E76" w:rsidP="00BE7E76">
            <w:pPr>
              <w:pStyle w:val="TekstAA"/>
            </w:pPr>
            <w:r w:rsidRPr="00BE7E76">
              <w:rPr>
                <w:rStyle w:val="TekstdikgedruktAAChar"/>
              </w:rPr>
              <w:t xml:space="preserve">Aanvrager </w:t>
            </w:r>
            <w:r w:rsidRPr="00BE7E76">
              <w:rPr>
                <w:bCs/>
                <w:i/>
                <w:iCs/>
              </w:rPr>
              <w:t>(dit moet een rechtspersoon zijn)</w:t>
            </w:r>
          </w:p>
        </w:tc>
        <w:tc>
          <w:tcPr>
            <w:tcW w:w="6373" w:type="dxa"/>
            <w:gridSpan w:val="3"/>
            <w:tcBorders>
              <w:left w:val="single" w:sz="4" w:space="0" w:color="auto"/>
            </w:tcBorders>
          </w:tcPr>
          <w:p w14:paraId="2863AA79" w14:textId="77777777" w:rsidR="00BE7E76" w:rsidRPr="00BE7E76" w:rsidRDefault="00BE7E76" w:rsidP="00BE7E76">
            <w:pPr>
              <w:pStyle w:val="TekstAA"/>
            </w:pPr>
          </w:p>
        </w:tc>
      </w:tr>
      <w:tr w:rsidR="00BE7E76" w:rsidRPr="00BE7E76" w14:paraId="3849F059" w14:textId="77777777" w:rsidTr="00BF258C">
        <w:tc>
          <w:tcPr>
            <w:tcW w:w="426" w:type="dxa"/>
            <w:tcBorders>
              <w:bottom w:val="single" w:sz="4" w:space="0" w:color="auto"/>
            </w:tcBorders>
          </w:tcPr>
          <w:p w14:paraId="2CA843DC" w14:textId="77777777" w:rsidR="00BE7E76" w:rsidRPr="00BE7E76" w:rsidRDefault="00BE7E76" w:rsidP="00BE7E76">
            <w:pPr>
              <w:pStyle w:val="TekstdikgedruktAA"/>
              <w:rPr>
                <w:lang w:val="en-US"/>
              </w:rPr>
            </w:pPr>
            <w:r w:rsidRPr="00BE7E76">
              <w:rPr>
                <w:lang w:val="en-US"/>
              </w:rPr>
              <w:t>4</w:t>
            </w:r>
          </w:p>
        </w:tc>
        <w:tc>
          <w:tcPr>
            <w:tcW w:w="3407" w:type="dxa"/>
            <w:tcBorders>
              <w:bottom w:val="single" w:sz="4" w:space="0" w:color="auto"/>
              <w:right w:val="single" w:sz="4" w:space="0" w:color="auto"/>
            </w:tcBorders>
          </w:tcPr>
          <w:p w14:paraId="4E401175" w14:textId="77777777" w:rsidR="00BE7E76" w:rsidRPr="00BE7E76" w:rsidRDefault="00BE7E76" w:rsidP="00BE7E76">
            <w:pPr>
              <w:pStyle w:val="TekstAA"/>
            </w:pPr>
            <w:r w:rsidRPr="00BE7E76">
              <w:rPr>
                <w:rStyle w:val="TekstdikgedruktAAChar"/>
              </w:rPr>
              <w:t>Looptijd</w:t>
            </w:r>
            <w:r w:rsidRPr="00BE7E76">
              <w:t xml:space="preserve"> </w:t>
            </w:r>
            <w:r w:rsidRPr="00BE7E76">
              <w:rPr>
                <w:i/>
              </w:rPr>
              <w:t>(startdatum en einddatum vermelden)</w:t>
            </w:r>
          </w:p>
        </w:tc>
        <w:tc>
          <w:tcPr>
            <w:tcW w:w="6373" w:type="dxa"/>
            <w:gridSpan w:val="3"/>
            <w:tcBorders>
              <w:left w:val="single" w:sz="4" w:space="0" w:color="auto"/>
              <w:bottom w:val="single" w:sz="4" w:space="0" w:color="auto"/>
            </w:tcBorders>
          </w:tcPr>
          <w:p w14:paraId="653EE0FB" w14:textId="77777777" w:rsidR="00BE7E76" w:rsidRPr="00BE7E76" w:rsidRDefault="00BE7E76" w:rsidP="00BE7E76">
            <w:pPr>
              <w:pStyle w:val="TekstAA"/>
            </w:pPr>
          </w:p>
        </w:tc>
      </w:tr>
      <w:tr w:rsidR="00BE7E76" w:rsidRPr="00BE7E76" w14:paraId="7E3C9F50" w14:textId="77777777" w:rsidTr="00BF258C">
        <w:tc>
          <w:tcPr>
            <w:tcW w:w="426" w:type="dxa"/>
            <w:tcBorders>
              <w:bottom w:val="nil"/>
            </w:tcBorders>
          </w:tcPr>
          <w:p w14:paraId="07966725" w14:textId="77777777" w:rsidR="00BE7E76" w:rsidRPr="00BE7E76" w:rsidRDefault="00BE7E76" w:rsidP="00BE7E76">
            <w:pPr>
              <w:pStyle w:val="TekstdikgedruktAA"/>
              <w:rPr>
                <w:lang w:val="en-US"/>
              </w:rPr>
            </w:pPr>
            <w:r w:rsidRPr="00BE7E76">
              <w:rPr>
                <w:lang w:val="en-US"/>
              </w:rPr>
              <w:t>5</w:t>
            </w:r>
          </w:p>
        </w:tc>
        <w:tc>
          <w:tcPr>
            <w:tcW w:w="9780" w:type="dxa"/>
            <w:gridSpan w:val="4"/>
            <w:tcBorders>
              <w:bottom w:val="nil"/>
            </w:tcBorders>
          </w:tcPr>
          <w:p w14:paraId="2FFF9DA1" w14:textId="77777777" w:rsidR="00BE7E76" w:rsidRPr="00BE7E76" w:rsidRDefault="00BE7E76" w:rsidP="00BE7E76">
            <w:pPr>
              <w:pStyle w:val="TekstdikgedruktAA"/>
            </w:pPr>
            <w:r w:rsidRPr="00BE7E76">
              <w:t>Doel van het project</w:t>
            </w:r>
          </w:p>
          <w:p w14:paraId="7D8A77CB" w14:textId="77777777" w:rsidR="00BE7E76" w:rsidRDefault="00BE7E76" w:rsidP="00BE7E76">
            <w:pPr>
              <w:pStyle w:val="TekstAA"/>
              <w:rPr>
                <w:i/>
              </w:rPr>
            </w:pPr>
            <w:r w:rsidRPr="00BE7E76">
              <w:rPr>
                <w:i/>
              </w:rPr>
              <w:t>(Korte omschrijving van hetgeen je wilt bereiken met dit project)</w:t>
            </w:r>
          </w:p>
          <w:p w14:paraId="7C4F0340" w14:textId="5450F1DA" w:rsidR="00BE7E76" w:rsidRPr="00BE7E76" w:rsidRDefault="00BE7E76" w:rsidP="00BE7E76">
            <w:pPr>
              <w:pStyle w:val="TekstAA"/>
            </w:pPr>
          </w:p>
        </w:tc>
      </w:tr>
      <w:tr w:rsidR="00BE7E76" w:rsidRPr="00BE7E76" w14:paraId="13B61CDB" w14:textId="77777777" w:rsidTr="00BF258C">
        <w:tc>
          <w:tcPr>
            <w:tcW w:w="10206" w:type="dxa"/>
            <w:gridSpan w:val="5"/>
            <w:tcBorders>
              <w:top w:val="nil"/>
              <w:bottom w:val="single" w:sz="4" w:space="0" w:color="auto"/>
            </w:tcBorders>
          </w:tcPr>
          <w:p w14:paraId="76B8C402" w14:textId="77777777" w:rsidR="00BE7E76" w:rsidRPr="00BE7E76" w:rsidRDefault="00BE7E76" w:rsidP="00BE7E76">
            <w:pPr>
              <w:pStyle w:val="TekstAA"/>
            </w:pPr>
          </w:p>
          <w:p w14:paraId="393B10D4"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2A016CC2"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r>
      <w:tr w:rsidR="00BE7E76" w:rsidRPr="00BE7E76" w14:paraId="16625E29" w14:textId="77777777" w:rsidTr="00BF258C">
        <w:tc>
          <w:tcPr>
            <w:tcW w:w="426" w:type="dxa"/>
            <w:tcBorders>
              <w:bottom w:val="nil"/>
            </w:tcBorders>
          </w:tcPr>
          <w:p w14:paraId="4C7DB0E2" w14:textId="77777777" w:rsidR="00BE7E76" w:rsidRPr="00BE7E76" w:rsidRDefault="00BE7E76" w:rsidP="00BE7E76">
            <w:pPr>
              <w:pStyle w:val="TekstdikgedruktAA"/>
              <w:rPr>
                <w:lang w:val="en-US"/>
              </w:rPr>
            </w:pPr>
            <w:r w:rsidRPr="00BE7E76">
              <w:rPr>
                <w:lang w:val="en-US"/>
              </w:rPr>
              <w:t>6</w:t>
            </w:r>
          </w:p>
        </w:tc>
        <w:tc>
          <w:tcPr>
            <w:tcW w:w="9780" w:type="dxa"/>
            <w:gridSpan w:val="4"/>
            <w:tcBorders>
              <w:bottom w:val="nil"/>
            </w:tcBorders>
          </w:tcPr>
          <w:p w14:paraId="7593C5AB" w14:textId="77777777" w:rsidR="00BE7E76" w:rsidRDefault="00BE7E76" w:rsidP="00BE7E76">
            <w:pPr>
              <w:pStyle w:val="TekstdikgedruktAA"/>
              <w:rPr>
                <w:rStyle w:val="TekstAAChar"/>
                <w:i/>
                <w:iCs/>
              </w:rPr>
            </w:pPr>
            <w:r w:rsidRPr="00BE7E76">
              <w:t>Projectbeschrijving</w:t>
            </w:r>
            <w:r w:rsidRPr="00BE7E76">
              <w:br/>
            </w:r>
            <w:r w:rsidRPr="00BE7E76">
              <w:rPr>
                <w:rStyle w:val="TekstAAChar"/>
                <w:i/>
                <w:iCs/>
              </w:rPr>
              <w:t>(Beschrijf kort welke activiteiten je tijdens dit project gaat uitvoeren. Voeg eventueel een uitgebreid projectplan als bijlage toe)</w:t>
            </w:r>
          </w:p>
          <w:p w14:paraId="0CF7B834" w14:textId="5193505D" w:rsidR="00BE7E76" w:rsidRPr="00BE7E76" w:rsidRDefault="00BE7E76" w:rsidP="00BE7E76">
            <w:pPr>
              <w:pStyle w:val="TekstAA"/>
            </w:pPr>
          </w:p>
        </w:tc>
      </w:tr>
      <w:tr w:rsidR="00BE7E76" w:rsidRPr="00BE7E76" w14:paraId="08DDE7A4" w14:textId="77777777" w:rsidTr="00BF258C">
        <w:tc>
          <w:tcPr>
            <w:tcW w:w="10206" w:type="dxa"/>
            <w:gridSpan w:val="5"/>
            <w:tcBorders>
              <w:top w:val="nil"/>
              <w:bottom w:val="single" w:sz="4" w:space="0" w:color="auto"/>
            </w:tcBorders>
          </w:tcPr>
          <w:p w14:paraId="56C3185F"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080CF087"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737421D0"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p w14:paraId="4942204C"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tc>
      </w:tr>
      <w:tr w:rsidR="00BE7E76" w:rsidRPr="00BE7E76" w14:paraId="01D8026D" w14:textId="77777777" w:rsidTr="00BF258C">
        <w:tc>
          <w:tcPr>
            <w:tcW w:w="426" w:type="dxa"/>
            <w:tcBorders>
              <w:bottom w:val="nil"/>
            </w:tcBorders>
          </w:tcPr>
          <w:p w14:paraId="440C44DC" w14:textId="77777777" w:rsidR="00BE7E76" w:rsidRPr="00BE7E76" w:rsidRDefault="00BE7E76" w:rsidP="00BE7E76">
            <w:pPr>
              <w:pStyle w:val="TekstdikgedruktAA"/>
              <w:rPr>
                <w:lang w:val="en-US"/>
              </w:rPr>
            </w:pPr>
            <w:r w:rsidRPr="00BE7E76">
              <w:rPr>
                <w:lang w:val="en-US"/>
              </w:rPr>
              <w:t>7</w:t>
            </w:r>
          </w:p>
        </w:tc>
        <w:tc>
          <w:tcPr>
            <w:tcW w:w="9780" w:type="dxa"/>
            <w:gridSpan w:val="4"/>
            <w:tcBorders>
              <w:bottom w:val="nil"/>
            </w:tcBorders>
          </w:tcPr>
          <w:p w14:paraId="6325A30C" w14:textId="77777777" w:rsidR="00BE7E76" w:rsidRDefault="00BE7E76" w:rsidP="00BE7E76">
            <w:pPr>
              <w:pStyle w:val="TekstdikgedruktAA"/>
              <w:rPr>
                <w:rStyle w:val="TekstAAChar"/>
                <w:i/>
                <w:iCs/>
              </w:rPr>
            </w:pPr>
            <w:r w:rsidRPr="00BE7E76">
              <w:t>Beoogde resultaten</w:t>
            </w:r>
            <w:r w:rsidRPr="00BE7E76">
              <w:br/>
            </w:r>
            <w:r w:rsidRPr="00BE7E76">
              <w:rPr>
                <w:rStyle w:val="TekstAAChar"/>
                <w:i/>
                <w:iCs/>
              </w:rPr>
              <w:t>(Kort en concreet vermelden, moeten meetbaar zijn)</w:t>
            </w:r>
          </w:p>
          <w:p w14:paraId="25BA944D" w14:textId="77777777" w:rsidR="00BE7E76" w:rsidRPr="00BE7E76" w:rsidRDefault="00BE7E76" w:rsidP="00BE7E76">
            <w:pPr>
              <w:pStyle w:val="TekstAA"/>
            </w:pPr>
          </w:p>
        </w:tc>
      </w:tr>
      <w:tr w:rsidR="00BE7E76" w:rsidRPr="00BE7E76" w14:paraId="74698CBB" w14:textId="77777777" w:rsidTr="00BF258C">
        <w:tc>
          <w:tcPr>
            <w:tcW w:w="10206" w:type="dxa"/>
            <w:gridSpan w:val="5"/>
            <w:tcBorders>
              <w:top w:val="nil"/>
              <w:bottom w:val="single" w:sz="4" w:space="0" w:color="auto"/>
            </w:tcBorders>
          </w:tcPr>
          <w:p w14:paraId="6130447C" w14:textId="77777777" w:rsidR="00BE7E76" w:rsidRPr="00BE7E76" w:rsidRDefault="00BE7E76" w:rsidP="00BE7E76">
            <w:pPr>
              <w:pStyle w:val="TekstdikgedruktAA"/>
            </w:pPr>
          </w:p>
          <w:p w14:paraId="4B572777" w14:textId="77777777" w:rsidR="00BE7E76" w:rsidRDefault="00BE7E76" w:rsidP="00BE7E76">
            <w:pPr>
              <w:pStyle w:val="TekstdikgedruktAA"/>
            </w:pPr>
          </w:p>
          <w:p w14:paraId="4E3222B0" w14:textId="77777777" w:rsidR="00BE7E76" w:rsidRPr="00BE7E76" w:rsidRDefault="00BE7E76" w:rsidP="00BE7E76">
            <w:pPr>
              <w:pStyle w:val="TekstdikgedruktAA"/>
            </w:pPr>
          </w:p>
        </w:tc>
      </w:tr>
      <w:tr w:rsidR="00BE7E76" w:rsidRPr="00BE7E76" w14:paraId="3A4BF07A" w14:textId="77777777" w:rsidTr="00BF258C">
        <w:tc>
          <w:tcPr>
            <w:tcW w:w="426" w:type="dxa"/>
            <w:tcBorders>
              <w:bottom w:val="nil"/>
            </w:tcBorders>
          </w:tcPr>
          <w:p w14:paraId="1048D720" w14:textId="77777777" w:rsidR="00BE7E76" w:rsidRPr="00BE7E76" w:rsidRDefault="00BE7E76" w:rsidP="00BE7E76">
            <w:pPr>
              <w:pStyle w:val="TekstdikgedruktAA"/>
              <w:spacing w:line="360" w:lineRule="auto"/>
              <w:rPr>
                <w:rFonts w:ascii="Calibri" w:eastAsia="Times New Roman" w:hAnsi="Calibri" w:cs="Tahoma"/>
                <w:bCs/>
                <w:spacing w:val="4"/>
                <w:kern w:val="0"/>
                <w:sz w:val="22"/>
                <w:szCs w:val="22"/>
                <w:lang w:val="en-US"/>
                <w14:ligatures w14:val="none"/>
              </w:rPr>
            </w:pPr>
            <w:r w:rsidRPr="00BE7E76">
              <w:rPr>
                <w:rStyle w:val="TekstdikgedruktAAChar"/>
                <w:lang w:val="en-US"/>
              </w:rPr>
              <w:lastRenderedPageBreak/>
              <w:t>8</w:t>
            </w:r>
            <w:r w:rsidRPr="00BE7E76">
              <w:rPr>
                <w:rFonts w:ascii="Calibri" w:eastAsia="Times New Roman" w:hAnsi="Calibri" w:cs="Tahoma"/>
                <w:bCs/>
                <w:spacing w:val="4"/>
                <w:kern w:val="0"/>
                <w:sz w:val="22"/>
                <w:szCs w:val="22"/>
                <w:lang w:val="en-US"/>
                <w14:ligatures w14:val="none"/>
              </w:rPr>
              <w:t xml:space="preserve"> </w:t>
            </w:r>
            <w:r w:rsidRPr="00BE7E76">
              <w:rPr>
                <w:rStyle w:val="TekstdikgedruktAAChar"/>
                <w:lang w:val="en-US"/>
              </w:rPr>
              <w:t>a.</w:t>
            </w:r>
          </w:p>
        </w:tc>
        <w:tc>
          <w:tcPr>
            <w:tcW w:w="9780" w:type="dxa"/>
            <w:gridSpan w:val="4"/>
            <w:tcBorders>
              <w:bottom w:val="nil"/>
            </w:tcBorders>
          </w:tcPr>
          <w:p w14:paraId="55719D66" w14:textId="77777777" w:rsidR="00BE7E76" w:rsidRPr="00BE7E76" w:rsidRDefault="00BE7E76" w:rsidP="00BE7E76">
            <w:pPr>
              <w:pStyle w:val="TekstdikgedruktAA"/>
              <w:rPr>
                <w:bCs/>
              </w:rPr>
            </w:pPr>
            <w:r w:rsidRPr="00BE7E76">
              <w:t>Bijdrage aan Achterhoek Visie 2030</w:t>
            </w:r>
          </w:p>
          <w:p w14:paraId="25DEA9DF" w14:textId="77777777" w:rsidR="00BE7E76" w:rsidRDefault="00BE7E76" w:rsidP="00BE7E76">
            <w:pPr>
              <w:pStyle w:val="TekstAA"/>
            </w:pPr>
            <w:r w:rsidRPr="00BE7E76">
              <w:t>Aan welke doelen van de Visie 2030 levert dit project een bijdrage (</w:t>
            </w:r>
            <w:r w:rsidRPr="00BE7E76">
              <w:rPr>
                <w:rStyle w:val="TekstdikgedruktAAChar"/>
              </w:rPr>
              <w:t>zie bijlage 1</w:t>
            </w:r>
            <w:r w:rsidRPr="00BE7E76">
              <w:t xml:space="preserve">)? </w:t>
            </w:r>
            <w:r w:rsidRPr="00BE7E76">
              <w:br/>
              <w:t>(</w:t>
            </w:r>
            <w:r w:rsidRPr="00BE7E76">
              <w:rPr>
                <w:i/>
                <w:iCs/>
              </w:rPr>
              <w:t>betreffende doelen uit bijlage 1 vermelden!</w:t>
            </w:r>
            <w:r w:rsidRPr="00BE7E76">
              <w:t>)</w:t>
            </w:r>
          </w:p>
          <w:p w14:paraId="02B0236E" w14:textId="77777777" w:rsidR="00BE7E76" w:rsidRPr="00BE7E76" w:rsidRDefault="00BE7E76" w:rsidP="00BE7E76">
            <w:pPr>
              <w:pStyle w:val="TekstAA"/>
            </w:pPr>
          </w:p>
        </w:tc>
      </w:tr>
      <w:tr w:rsidR="00BE7E76" w:rsidRPr="00BE7E76" w14:paraId="7D089E46" w14:textId="77777777" w:rsidTr="00BF258C">
        <w:tc>
          <w:tcPr>
            <w:tcW w:w="10206" w:type="dxa"/>
            <w:gridSpan w:val="5"/>
            <w:tcBorders>
              <w:top w:val="nil"/>
              <w:bottom w:val="single" w:sz="4" w:space="0" w:color="auto"/>
            </w:tcBorders>
          </w:tcPr>
          <w:p w14:paraId="0E555709"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7AF8AF29"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3164AF42"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7EA43816"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r>
      <w:tr w:rsidR="00BE7E76" w:rsidRPr="00BE7E76" w14:paraId="304BA06E" w14:textId="77777777" w:rsidTr="00BF258C">
        <w:tc>
          <w:tcPr>
            <w:tcW w:w="426" w:type="dxa"/>
            <w:tcBorders>
              <w:bottom w:val="nil"/>
            </w:tcBorders>
          </w:tcPr>
          <w:p w14:paraId="4EACCE0D" w14:textId="77777777" w:rsidR="00BE7E76" w:rsidRPr="00BE7E76" w:rsidRDefault="00BE7E76" w:rsidP="00BE7E76">
            <w:pPr>
              <w:pStyle w:val="TekstdikgedruktAA"/>
              <w:rPr>
                <w:lang w:val="en-US"/>
              </w:rPr>
            </w:pPr>
            <w:r w:rsidRPr="00BE7E76">
              <w:rPr>
                <w:lang w:val="en-US"/>
              </w:rPr>
              <w:t xml:space="preserve"> b.</w:t>
            </w:r>
          </w:p>
        </w:tc>
        <w:tc>
          <w:tcPr>
            <w:tcW w:w="9780" w:type="dxa"/>
            <w:gridSpan w:val="4"/>
            <w:tcBorders>
              <w:bottom w:val="nil"/>
            </w:tcBorders>
          </w:tcPr>
          <w:p w14:paraId="400C6725" w14:textId="77777777" w:rsidR="00BE7E76" w:rsidRDefault="00BE7E76" w:rsidP="00BE7E76">
            <w:pPr>
              <w:pStyle w:val="TekstAA"/>
              <w:rPr>
                <w:rFonts w:eastAsia="Calibri"/>
              </w:rPr>
            </w:pPr>
            <w:r w:rsidRPr="00BE7E76">
              <w:rPr>
                <w:rFonts w:eastAsia="Calibri"/>
              </w:rPr>
              <w:t>Aan welke springplanken en resultaten van de Regio Deal Achterhoek II ‘Hoger Springen, Krachtiger Landen’ levert dit project een bijdrage (</w:t>
            </w:r>
            <w:r w:rsidRPr="00BE7E76">
              <w:rPr>
                <w:rFonts w:eastAsia="Calibri"/>
                <w:b/>
              </w:rPr>
              <w:t>zie bijlage 2</w:t>
            </w:r>
            <w:r w:rsidRPr="00BE7E76">
              <w:rPr>
                <w:rFonts w:eastAsia="Calibri"/>
              </w:rPr>
              <w:t>)?</w:t>
            </w:r>
            <w:r w:rsidRPr="00BE7E76">
              <w:rPr>
                <w:rFonts w:eastAsia="Calibri"/>
              </w:rPr>
              <w:br/>
              <w:t>(</w:t>
            </w:r>
            <w:proofErr w:type="gramStart"/>
            <w:r w:rsidRPr="00BE7E76">
              <w:rPr>
                <w:rFonts w:eastAsia="Calibri"/>
                <w:i/>
                <w:iCs/>
              </w:rPr>
              <w:t>betreffende</w:t>
            </w:r>
            <w:proofErr w:type="gramEnd"/>
            <w:r w:rsidRPr="00BE7E76">
              <w:rPr>
                <w:rFonts w:eastAsia="Calibri"/>
                <w:i/>
                <w:iCs/>
              </w:rPr>
              <w:t xml:space="preserve"> resultaten uit bijlage 2 vermelden!</w:t>
            </w:r>
            <w:r w:rsidRPr="00BE7E76">
              <w:rPr>
                <w:rFonts w:eastAsia="Calibri"/>
              </w:rPr>
              <w:t>)</w:t>
            </w:r>
          </w:p>
          <w:p w14:paraId="5669B4D8" w14:textId="77777777" w:rsidR="00BE7E76" w:rsidRPr="00BE7E76" w:rsidRDefault="00BE7E76" w:rsidP="00BE7E76">
            <w:pPr>
              <w:pStyle w:val="TekstAA"/>
            </w:pPr>
          </w:p>
        </w:tc>
      </w:tr>
      <w:tr w:rsidR="00BE7E76" w:rsidRPr="00BE7E76" w14:paraId="74D2EDDD" w14:textId="77777777" w:rsidTr="00BF258C">
        <w:tc>
          <w:tcPr>
            <w:tcW w:w="10206" w:type="dxa"/>
            <w:gridSpan w:val="5"/>
            <w:tcBorders>
              <w:top w:val="nil"/>
              <w:bottom w:val="single" w:sz="4" w:space="0" w:color="auto"/>
            </w:tcBorders>
          </w:tcPr>
          <w:p w14:paraId="6EAA59E3" w14:textId="7719D4D2"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18473C4C"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7FE0F98F"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r>
      <w:tr w:rsidR="00BE7E76" w:rsidRPr="00BE7E76" w14:paraId="2117A403" w14:textId="77777777" w:rsidTr="00BF258C">
        <w:tc>
          <w:tcPr>
            <w:tcW w:w="426" w:type="dxa"/>
            <w:tcBorders>
              <w:bottom w:val="nil"/>
            </w:tcBorders>
          </w:tcPr>
          <w:p w14:paraId="5AFC2E7F" w14:textId="77777777" w:rsidR="00BE7E76" w:rsidRPr="00BE7E76" w:rsidRDefault="00BE7E76" w:rsidP="00BE7E76">
            <w:pPr>
              <w:pStyle w:val="TekstdikgedruktAA"/>
              <w:rPr>
                <w:lang w:val="en-US"/>
              </w:rPr>
            </w:pPr>
            <w:r w:rsidRPr="00BE7E76">
              <w:rPr>
                <w:lang w:val="en-US"/>
              </w:rPr>
              <w:t xml:space="preserve"> c.</w:t>
            </w:r>
          </w:p>
        </w:tc>
        <w:tc>
          <w:tcPr>
            <w:tcW w:w="9780" w:type="dxa"/>
            <w:gridSpan w:val="4"/>
            <w:tcBorders>
              <w:bottom w:val="nil"/>
            </w:tcBorders>
          </w:tcPr>
          <w:p w14:paraId="52F7358F" w14:textId="77777777" w:rsidR="00BE7E76" w:rsidRDefault="00BE7E76" w:rsidP="00BE7E76">
            <w:pPr>
              <w:pStyle w:val="TekstAA"/>
            </w:pPr>
            <w:r w:rsidRPr="00BE7E76">
              <w:t>Waaruit blijkt dat er draagvlak is bij de drie O’s? Welke organisaties zijn betrokken bij het project?</w:t>
            </w:r>
          </w:p>
          <w:p w14:paraId="179097AE" w14:textId="77777777" w:rsidR="00BE7E76" w:rsidRPr="00BE7E76" w:rsidRDefault="00BE7E76" w:rsidP="00BE7E76">
            <w:pPr>
              <w:pStyle w:val="TekstAA"/>
            </w:pPr>
          </w:p>
        </w:tc>
      </w:tr>
      <w:tr w:rsidR="00BE7E76" w:rsidRPr="00BE7E76" w14:paraId="34FBFF0B" w14:textId="77777777" w:rsidTr="00BF258C">
        <w:tc>
          <w:tcPr>
            <w:tcW w:w="10206" w:type="dxa"/>
            <w:gridSpan w:val="5"/>
            <w:tcBorders>
              <w:top w:val="nil"/>
              <w:bottom w:val="single" w:sz="4" w:space="0" w:color="auto"/>
            </w:tcBorders>
          </w:tcPr>
          <w:p w14:paraId="309842AC"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5C429A52"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022733D4"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r>
      <w:tr w:rsidR="00BE7E76" w:rsidRPr="00BE7E76" w14:paraId="2B364025" w14:textId="77777777" w:rsidTr="00BF258C">
        <w:tc>
          <w:tcPr>
            <w:tcW w:w="426" w:type="dxa"/>
            <w:tcBorders>
              <w:bottom w:val="nil"/>
            </w:tcBorders>
          </w:tcPr>
          <w:p w14:paraId="42741739" w14:textId="77777777" w:rsidR="00BE7E76" w:rsidRPr="00BE7E76" w:rsidRDefault="00BE7E76" w:rsidP="00BE7E76">
            <w:pPr>
              <w:pStyle w:val="TekstdikgedruktAA"/>
              <w:rPr>
                <w:lang w:val="en-US"/>
              </w:rPr>
            </w:pPr>
            <w:r w:rsidRPr="00BE7E76">
              <w:t xml:space="preserve"> d</w:t>
            </w:r>
            <w:r w:rsidRPr="00BE7E76">
              <w:rPr>
                <w:lang w:val="en-US"/>
              </w:rPr>
              <w:t>.</w:t>
            </w:r>
          </w:p>
        </w:tc>
        <w:tc>
          <w:tcPr>
            <w:tcW w:w="9780" w:type="dxa"/>
            <w:gridSpan w:val="4"/>
            <w:tcBorders>
              <w:bottom w:val="nil"/>
            </w:tcBorders>
          </w:tcPr>
          <w:p w14:paraId="05B38CBC" w14:textId="77777777" w:rsidR="00BE7E76" w:rsidRDefault="00BE7E76" w:rsidP="00BE7E76">
            <w:pPr>
              <w:pStyle w:val="TekstAA"/>
            </w:pPr>
            <w:r w:rsidRPr="00BE7E76">
              <w:t>Wat is de regionale impact van dit project?</w:t>
            </w:r>
          </w:p>
          <w:p w14:paraId="7AABC876" w14:textId="01822E47" w:rsidR="00BE7E76" w:rsidRPr="00BE7E76" w:rsidRDefault="00BE7E76" w:rsidP="00BE7E76">
            <w:pPr>
              <w:pStyle w:val="TekstAA"/>
            </w:pPr>
          </w:p>
        </w:tc>
      </w:tr>
      <w:tr w:rsidR="00BE7E76" w:rsidRPr="00BE7E76" w14:paraId="033CA6AC" w14:textId="77777777" w:rsidTr="00BF258C">
        <w:tc>
          <w:tcPr>
            <w:tcW w:w="10206" w:type="dxa"/>
            <w:gridSpan w:val="5"/>
            <w:tcBorders>
              <w:top w:val="nil"/>
              <w:bottom w:val="single" w:sz="4" w:space="0" w:color="auto"/>
            </w:tcBorders>
          </w:tcPr>
          <w:p w14:paraId="620D8155" w14:textId="41B7DCB1"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3B278ACC"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p w14:paraId="770483AE"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r>
      <w:tr w:rsidR="00BE7E76" w:rsidRPr="00BE7E76" w14:paraId="023C366E" w14:textId="77777777" w:rsidTr="00BF258C">
        <w:tc>
          <w:tcPr>
            <w:tcW w:w="426" w:type="dxa"/>
            <w:tcBorders>
              <w:bottom w:val="nil"/>
            </w:tcBorders>
          </w:tcPr>
          <w:p w14:paraId="48D2BCB8" w14:textId="77777777" w:rsidR="00BE7E76" w:rsidRPr="00BE7E76" w:rsidRDefault="00BE7E76" w:rsidP="00BE7E76">
            <w:pPr>
              <w:pStyle w:val="TekstdikgedruktAA"/>
              <w:rPr>
                <w:lang w:val="en-US"/>
              </w:rPr>
            </w:pPr>
            <w:r w:rsidRPr="00BE7E76">
              <w:rPr>
                <w:lang w:val="en-US"/>
              </w:rPr>
              <w:t>9</w:t>
            </w:r>
          </w:p>
        </w:tc>
        <w:tc>
          <w:tcPr>
            <w:tcW w:w="9780" w:type="dxa"/>
            <w:gridSpan w:val="4"/>
            <w:tcBorders>
              <w:bottom w:val="nil"/>
            </w:tcBorders>
          </w:tcPr>
          <w:p w14:paraId="579ECD70" w14:textId="77777777" w:rsidR="00BE7E76" w:rsidRPr="00BE7E76" w:rsidRDefault="00BE7E76" w:rsidP="00BE7E76">
            <w:pPr>
              <w:pStyle w:val="TekstdikgedruktAA"/>
            </w:pPr>
            <w:r w:rsidRPr="00BE7E76">
              <w:br w:type="page"/>
              <w:t>Kunt u de BTW op dit project verrekenen?</w:t>
            </w:r>
          </w:p>
        </w:tc>
      </w:tr>
      <w:tr w:rsidR="00BE7E76" w:rsidRPr="00BE7E76" w14:paraId="29D2EE00" w14:textId="77777777" w:rsidTr="00BF258C">
        <w:tc>
          <w:tcPr>
            <w:tcW w:w="10206" w:type="dxa"/>
            <w:gridSpan w:val="5"/>
            <w:tcBorders>
              <w:top w:val="nil"/>
              <w:bottom w:val="single" w:sz="4" w:space="0" w:color="auto"/>
            </w:tcBorders>
          </w:tcPr>
          <w:p w14:paraId="48D0539F" w14:textId="77777777" w:rsidR="00BE7E76" w:rsidRPr="00BE7E76" w:rsidRDefault="00BE7E76" w:rsidP="00BE7E76">
            <w:pPr>
              <w:pStyle w:val="TekstAA"/>
            </w:pPr>
            <w:r w:rsidRPr="00BE7E76">
              <w:t>O Ja (</w:t>
            </w:r>
            <w:r w:rsidRPr="00BE7E76">
              <w:rPr>
                <w:i/>
              </w:rPr>
              <w:t xml:space="preserve">dan onderstaand bij 10. de kosten </w:t>
            </w:r>
            <w:r w:rsidRPr="00BE7E76">
              <w:rPr>
                <w:i/>
                <w:u w:val="single"/>
              </w:rPr>
              <w:t>excl. BTW</w:t>
            </w:r>
            <w:r w:rsidRPr="00BE7E76">
              <w:rPr>
                <w:i/>
              </w:rPr>
              <w:t xml:space="preserve"> weergeven</w:t>
            </w:r>
            <w:r w:rsidRPr="00BE7E76">
              <w:t>)</w:t>
            </w:r>
          </w:p>
          <w:p w14:paraId="7B24CD08" w14:textId="77777777" w:rsidR="00BE7E76" w:rsidRPr="00BE7E76" w:rsidRDefault="00BE7E76" w:rsidP="00BE7E76">
            <w:pPr>
              <w:pStyle w:val="TekstAA"/>
            </w:pPr>
            <w:r w:rsidRPr="00BE7E76">
              <w:t>O Nee (</w:t>
            </w:r>
            <w:r w:rsidRPr="00BE7E76">
              <w:rPr>
                <w:i/>
              </w:rPr>
              <w:t xml:space="preserve">dan onderstaand bij 10. de kosten </w:t>
            </w:r>
            <w:r w:rsidRPr="00BE7E76">
              <w:rPr>
                <w:i/>
                <w:u w:val="single"/>
              </w:rPr>
              <w:t>incl. BTW</w:t>
            </w:r>
            <w:r w:rsidRPr="00BE7E76">
              <w:rPr>
                <w:i/>
              </w:rPr>
              <w:t xml:space="preserve"> weergeven</w:t>
            </w:r>
            <w:r w:rsidRPr="00BE7E76">
              <w:t>)</w:t>
            </w:r>
          </w:p>
          <w:p w14:paraId="4DDA96AE" w14:textId="77777777" w:rsidR="00BE7E76" w:rsidRPr="00BE7E76" w:rsidRDefault="00BE7E76" w:rsidP="00BE7E76">
            <w:pPr>
              <w:pStyle w:val="TekstAA"/>
            </w:pPr>
            <w:r w:rsidRPr="00BE7E76">
              <w:t>O Gedeeltelijk</w:t>
            </w:r>
          </w:p>
          <w:p w14:paraId="1FA6B7DD" w14:textId="77777777" w:rsidR="00BE7E76" w:rsidRDefault="00BE7E76" w:rsidP="00BE7E76">
            <w:pPr>
              <w:spacing w:after="0" w:line="260" w:lineRule="exact"/>
              <w:rPr>
                <w:rFonts w:ascii="Calibri" w:eastAsia="Times New Roman" w:hAnsi="Calibri" w:cs="Tahoma"/>
                <w:kern w:val="0"/>
                <w:sz w:val="22"/>
                <w:szCs w:val="22"/>
                <w14:ligatures w14:val="none"/>
              </w:rPr>
            </w:pPr>
          </w:p>
          <w:p w14:paraId="55D364E8" w14:textId="77777777" w:rsidR="00BE7E76" w:rsidRPr="00BE7E76" w:rsidRDefault="00BE7E76" w:rsidP="00BE7E76">
            <w:pPr>
              <w:spacing w:after="0" w:line="260" w:lineRule="exact"/>
              <w:rPr>
                <w:rFonts w:ascii="Calibri" w:eastAsia="Times New Roman" w:hAnsi="Calibri" w:cs="Tahoma"/>
                <w:kern w:val="0"/>
                <w:sz w:val="22"/>
                <w:szCs w:val="22"/>
                <w14:ligatures w14:val="none"/>
              </w:rPr>
            </w:pPr>
          </w:p>
        </w:tc>
      </w:tr>
      <w:tr w:rsidR="00BE7E76" w:rsidRPr="00BE7E76" w14:paraId="2111FEAC" w14:textId="77777777" w:rsidTr="00BF258C">
        <w:tc>
          <w:tcPr>
            <w:tcW w:w="426" w:type="dxa"/>
            <w:tcBorders>
              <w:top w:val="single" w:sz="4" w:space="0" w:color="auto"/>
              <w:left w:val="nil"/>
              <w:bottom w:val="nil"/>
              <w:right w:val="nil"/>
            </w:tcBorders>
          </w:tcPr>
          <w:p w14:paraId="1C01480D" w14:textId="77777777" w:rsidR="00BE7E76" w:rsidRPr="00BE7E76" w:rsidRDefault="00BE7E76" w:rsidP="00BE7E76">
            <w:pPr>
              <w:pStyle w:val="TekstdikgedruktAA"/>
            </w:pPr>
            <w:r w:rsidRPr="00BE7E76">
              <w:t>10</w:t>
            </w:r>
          </w:p>
        </w:tc>
        <w:tc>
          <w:tcPr>
            <w:tcW w:w="9780" w:type="dxa"/>
            <w:gridSpan w:val="4"/>
            <w:tcBorders>
              <w:top w:val="single" w:sz="4" w:space="0" w:color="auto"/>
              <w:left w:val="nil"/>
              <w:bottom w:val="single" w:sz="4" w:space="0" w:color="auto"/>
              <w:right w:val="nil"/>
            </w:tcBorders>
          </w:tcPr>
          <w:p w14:paraId="7835CA39" w14:textId="77777777" w:rsidR="00BE7E76" w:rsidRPr="00BE7E76" w:rsidRDefault="00BE7E76" w:rsidP="00BE7E76">
            <w:pPr>
              <w:pStyle w:val="TekstdikgedruktAA"/>
            </w:pPr>
            <w:r w:rsidRPr="00BE7E76">
              <w:t xml:space="preserve">Totale kosten en financiering </w:t>
            </w:r>
          </w:p>
          <w:p w14:paraId="429BF30E" w14:textId="77777777" w:rsidR="00BE7E76" w:rsidRPr="00BE7E76" w:rsidRDefault="00BE7E76" w:rsidP="00BE7E76">
            <w:pPr>
              <w:pStyle w:val="TekstAA"/>
              <w:rPr>
                <w:bCs/>
                <w:i/>
                <w:iCs/>
              </w:rPr>
            </w:pPr>
            <w:r w:rsidRPr="00BE7E76">
              <w:rPr>
                <w:bCs/>
                <w:i/>
                <w:iCs/>
              </w:rPr>
              <w:t xml:space="preserve">Vul het </w:t>
            </w:r>
            <w:r w:rsidRPr="00BE7E76">
              <w:rPr>
                <w:bCs/>
                <w:i/>
                <w:iCs/>
                <w:u w:val="single"/>
              </w:rPr>
              <w:t>8RHK begrotingsformat</w:t>
            </w:r>
            <w:r w:rsidRPr="00BE7E76">
              <w:rPr>
                <w:bCs/>
                <w:i/>
                <w:iCs/>
              </w:rPr>
              <w:t xml:space="preserve"> (bijlage 3, apart Excelbestand) in en voeg deze bij. Deze maakt onderdeel uit van deze aanvraag!</w:t>
            </w:r>
          </w:p>
          <w:p w14:paraId="73C82DC9" w14:textId="77777777" w:rsidR="00BE7E76" w:rsidRPr="00BE7E76" w:rsidRDefault="00BE7E76" w:rsidP="00BE7E76">
            <w:pPr>
              <w:pStyle w:val="TekstAA"/>
              <w:rPr>
                <w:i/>
              </w:rPr>
            </w:pPr>
            <w:r w:rsidRPr="00BE7E76">
              <w:rPr>
                <w:i/>
              </w:rPr>
              <w:t>(Vermeld onderstaand de gegevens uit het begrotingsformat, tabblad Totaaloverzicht, groene regels)</w:t>
            </w:r>
          </w:p>
          <w:p w14:paraId="3E5963BF" w14:textId="77777777" w:rsidR="00BE7E76" w:rsidRDefault="00BE7E76" w:rsidP="00BE7E76">
            <w:pPr>
              <w:pStyle w:val="TekstAA"/>
            </w:pPr>
          </w:p>
          <w:p w14:paraId="61915FB8" w14:textId="77777777" w:rsidR="00A14235" w:rsidRPr="00BE7E76" w:rsidRDefault="00A14235" w:rsidP="00BE7E76">
            <w:pPr>
              <w:pStyle w:val="TekstAA"/>
            </w:pPr>
          </w:p>
        </w:tc>
      </w:tr>
      <w:tr w:rsidR="00BE7E76" w:rsidRPr="00BE7E76" w14:paraId="1B72BF3B" w14:textId="77777777" w:rsidTr="00BE7E76">
        <w:trPr>
          <w:gridAfter w:val="1"/>
          <w:wAfter w:w="1129" w:type="dxa"/>
        </w:trPr>
        <w:tc>
          <w:tcPr>
            <w:tcW w:w="426" w:type="dxa"/>
            <w:tcBorders>
              <w:top w:val="nil"/>
              <w:left w:val="nil"/>
              <w:bottom w:val="nil"/>
              <w:right w:val="single" w:sz="4" w:space="0" w:color="auto"/>
            </w:tcBorders>
          </w:tcPr>
          <w:p w14:paraId="4A63C461" w14:textId="77777777" w:rsidR="00BE7E76" w:rsidRPr="00BE7E76" w:rsidRDefault="00BE7E76" w:rsidP="00BE7E76">
            <w:pPr>
              <w:spacing w:after="0" w:line="260" w:lineRule="exact"/>
              <w:jc w:val="right"/>
              <w:rPr>
                <w:rFonts w:ascii="Calibri" w:eastAsia="Times New Roman" w:hAnsi="Calibri" w:cs="Tahoma"/>
                <w:spacing w:val="4"/>
                <w:kern w:val="0"/>
                <w:sz w:val="22"/>
                <w:szCs w:val="22"/>
                <w14:ligatures w14:val="none"/>
              </w:rPr>
            </w:pPr>
          </w:p>
          <w:p w14:paraId="7071AA68" w14:textId="77777777" w:rsidR="00BE7E76" w:rsidRPr="00BE7E76" w:rsidRDefault="00BE7E76" w:rsidP="00BE7E76">
            <w:pPr>
              <w:spacing w:after="0" w:line="260" w:lineRule="exact"/>
              <w:jc w:val="right"/>
              <w:rPr>
                <w:rFonts w:ascii="Calibri" w:eastAsia="Times New Roman" w:hAnsi="Calibri" w:cs="Tahoma"/>
                <w:spacing w:val="4"/>
                <w:kern w:val="0"/>
                <w:sz w:val="22"/>
                <w:szCs w:val="22"/>
                <w14:ligatures w14:val="none"/>
              </w:rPr>
            </w:pPr>
          </w:p>
        </w:tc>
        <w:tc>
          <w:tcPr>
            <w:tcW w:w="5953" w:type="dxa"/>
            <w:gridSpan w:val="2"/>
            <w:tcBorders>
              <w:top w:val="nil"/>
              <w:left w:val="single" w:sz="4" w:space="0" w:color="auto"/>
              <w:bottom w:val="single" w:sz="4" w:space="0" w:color="auto"/>
              <w:right w:val="single" w:sz="4" w:space="0" w:color="auto"/>
            </w:tcBorders>
            <w:shd w:val="clear" w:color="auto" w:fill="F4CDBE"/>
          </w:tcPr>
          <w:p w14:paraId="53A34A92" w14:textId="77777777" w:rsidR="00BE7E76" w:rsidRPr="00BE7E76" w:rsidRDefault="00BE7E76" w:rsidP="00BE7E76">
            <w:pPr>
              <w:pStyle w:val="TekstAA"/>
            </w:pPr>
            <w:r w:rsidRPr="00BE7E76">
              <w:rPr>
                <w:b/>
              </w:rPr>
              <w:t>Totale</w:t>
            </w:r>
            <w:r w:rsidRPr="00BE7E76">
              <w:t xml:space="preserve"> </w:t>
            </w:r>
            <w:r w:rsidRPr="00BE7E76">
              <w:rPr>
                <w:b/>
              </w:rPr>
              <w:t>kosten</w:t>
            </w:r>
            <w:r w:rsidRPr="00BE7E76">
              <w:t xml:space="preserve"> (overnemen van tabblad)</w:t>
            </w:r>
          </w:p>
          <w:p w14:paraId="3A70A75E" w14:textId="77777777" w:rsidR="00BE7E76" w:rsidRPr="00BE7E76" w:rsidRDefault="00BE7E76" w:rsidP="00BE7E76">
            <w:pPr>
              <w:pStyle w:val="TekstAA"/>
            </w:pPr>
          </w:p>
        </w:tc>
        <w:tc>
          <w:tcPr>
            <w:tcW w:w="2698" w:type="dxa"/>
            <w:tcBorders>
              <w:top w:val="nil"/>
              <w:left w:val="single" w:sz="4" w:space="0" w:color="auto"/>
              <w:bottom w:val="single" w:sz="4" w:space="0" w:color="auto"/>
              <w:right w:val="single" w:sz="4" w:space="0" w:color="auto"/>
            </w:tcBorders>
            <w:shd w:val="clear" w:color="auto" w:fill="F4CDBE"/>
          </w:tcPr>
          <w:p w14:paraId="0ED1A34F" w14:textId="77777777" w:rsidR="00BE7E76" w:rsidRPr="00BE7E76" w:rsidRDefault="00BE7E76" w:rsidP="00BE7E76">
            <w:pPr>
              <w:pStyle w:val="TekstAA"/>
              <w:rPr>
                <w:b/>
              </w:rPr>
            </w:pPr>
            <w:r w:rsidRPr="00BE7E76">
              <w:rPr>
                <w:b/>
              </w:rPr>
              <w:t>€ ...</w:t>
            </w:r>
          </w:p>
        </w:tc>
      </w:tr>
      <w:tr w:rsidR="00BE7E76" w:rsidRPr="00BE7E76" w14:paraId="4F41F1A0" w14:textId="77777777" w:rsidTr="00BF258C">
        <w:tc>
          <w:tcPr>
            <w:tcW w:w="426" w:type="dxa"/>
            <w:tcBorders>
              <w:top w:val="nil"/>
              <w:left w:val="nil"/>
              <w:bottom w:val="nil"/>
              <w:right w:val="nil"/>
            </w:tcBorders>
          </w:tcPr>
          <w:p w14:paraId="1C1EF062"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c>
          <w:tcPr>
            <w:tcW w:w="5953" w:type="dxa"/>
            <w:gridSpan w:val="2"/>
            <w:tcBorders>
              <w:top w:val="single" w:sz="4" w:space="0" w:color="auto"/>
              <w:left w:val="nil"/>
              <w:bottom w:val="single" w:sz="4" w:space="0" w:color="auto"/>
              <w:right w:val="nil"/>
            </w:tcBorders>
          </w:tcPr>
          <w:p w14:paraId="69F8B10C" w14:textId="77777777" w:rsidR="00BE7E76" w:rsidRPr="00BE7E76" w:rsidRDefault="00BE7E76" w:rsidP="00BE7E76">
            <w:pPr>
              <w:pStyle w:val="TekstAA"/>
              <w:rPr>
                <w:b/>
              </w:rPr>
            </w:pPr>
          </w:p>
          <w:p w14:paraId="04AD0436" w14:textId="77777777" w:rsidR="00BE7E76" w:rsidRPr="00BE7E76" w:rsidRDefault="00BE7E76" w:rsidP="00BE7E76">
            <w:pPr>
              <w:pStyle w:val="TekstAA"/>
              <w:rPr>
                <w:b/>
              </w:rPr>
            </w:pPr>
          </w:p>
        </w:tc>
        <w:tc>
          <w:tcPr>
            <w:tcW w:w="2698" w:type="dxa"/>
            <w:tcBorders>
              <w:top w:val="single" w:sz="4" w:space="0" w:color="auto"/>
              <w:left w:val="nil"/>
              <w:bottom w:val="single" w:sz="4" w:space="0" w:color="auto"/>
              <w:right w:val="nil"/>
            </w:tcBorders>
          </w:tcPr>
          <w:p w14:paraId="7C873FD7" w14:textId="77777777" w:rsidR="00BE7E76" w:rsidRPr="00BE7E76" w:rsidRDefault="00BE7E76" w:rsidP="00BE7E76">
            <w:pPr>
              <w:pStyle w:val="TekstAA"/>
              <w:rPr>
                <w:b/>
              </w:rPr>
            </w:pPr>
          </w:p>
        </w:tc>
        <w:tc>
          <w:tcPr>
            <w:tcW w:w="1129" w:type="dxa"/>
            <w:tcBorders>
              <w:top w:val="nil"/>
              <w:left w:val="nil"/>
              <w:bottom w:val="nil"/>
              <w:right w:val="nil"/>
            </w:tcBorders>
          </w:tcPr>
          <w:p w14:paraId="6BA90C18" w14:textId="77777777" w:rsidR="00BE7E76" w:rsidRPr="00BE7E76" w:rsidRDefault="00BE7E76" w:rsidP="00BE7E76">
            <w:pPr>
              <w:spacing w:after="0" w:line="260" w:lineRule="exact"/>
              <w:rPr>
                <w:rFonts w:ascii="Calibri" w:eastAsia="Times New Roman" w:hAnsi="Calibri" w:cs="Tahoma"/>
                <w:spacing w:val="4"/>
                <w:kern w:val="0"/>
                <w:sz w:val="22"/>
                <w:szCs w:val="22"/>
                <w14:ligatures w14:val="none"/>
              </w:rPr>
            </w:pPr>
          </w:p>
        </w:tc>
      </w:tr>
      <w:tr w:rsidR="00BE7E76" w:rsidRPr="00BE7E76" w14:paraId="26BE5AFA" w14:textId="77777777" w:rsidTr="00BE7E76">
        <w:tc>
          <w:tcPr>
            <w:tcW w:w="426" w:type="dxa"/>
            <w:tcBorders>
              <w:top w:val="nil"/>
              <w:left w:val="nil"/>
              <w:bottom w:val="nil"/>
              <w:right w:val="single" w:sz="4" w:space="0" w:color="auto"/>
            </w:tcBorders>
          </w:tcPr>
          <w:p w14:paraId="2FDF592C" w14:textId="77777777" w:rsidR="00BE7E76" w:rsidRPr="00BE7E76" w:rsidRDefault="00BE7E76" w:rsidP="00BE7E76">
            <w:pPr>
              <w:spacing w:after="0" w:line="240" w:lineRule="auto"/>
              <w:rPr>
                <w:rFonts w:ascii="Calibri" w:eastAsia="Times New Roman" w:hAnsi="Calibri" w:cs="Tahoma"/>
                <w:spacing w:val="4"/>
                <w:kern w:val="0"/>
                <w:sz w:val="22"/>
                <w:szCs w:val="22"/>
                <w14:ligatures w14:val="none"/>
              </w:rPr>
            </w:pPr>
          </w:p>
        </w:tc>
        <w:tc>
          <w:tcPr>
            <w:tcW w:w="5953" w:type="dxa"/>
            <w:gridSpan w:val="2"/>
            <w:tcBorders>
              <w:top w:val="single" w:sz="4" w:space="0" w:color="auto"/>
              <w:left w:val="single" w:sz="4" w:space="0" w:color="auto"/>
              <w:bottom w:val="single" w:sz="4" w:space="0" w:color="auto"/>
              <w:right w:val="single" w:sz="4" w:space="0" w:color="auto"/>
            </w:tcBorders>
            <w:shd w:val="clear" w:color="auto" w:fill="F4CDBE"/>
          </w:tcPr>
          <w:p w14:paraId="266CC2DB" w14:textId="77777777" w:rsidR="00BE7E76" w:rsidRPr="00BE7E76" w:rsidRDefault="00BE7E76" w:rsidP="00BE7E76">
            <w:pPr>
              <w:pStyle w:val="TekstAA"/>
            </w:pPr>
            <w:r w:rsidRPr="00BE7E76">
              <w:rPr>
                <w:b/>
              </w:rPr>
              <w:t>Cofinanciering</w:t>
            </w:r>
            <w:r w:rsidRPr="00BE7E76">
              <w:t xml:space="preserve"> vanuit aanvrager en andere O’s</w:t>
            </w:r>
            <w:r w:rsidRPr="00BE7E76">
              <w:br/>
              <w:t>(overnemen van tabblad)</w:t>
            </w:r>
          </w:p>
        </w:tc>
        <w:tc>
          <w:tcPr>
            <w:tcW w:w="2698" w:type="dxa"/>
            <w:tcBorders>
              <w:top w:val="single" w:sz="4" w:space="0" w:color="auto"/>
              <w:left w:val="single" w:sz="4" w:space="0" w:color="auto"/>
              <w:bottom w:val="single" w:sz="4" w:space="0" w:color="auto"/>
              <w:right w:val="single" w:sz="4" w:space="0" w:color="auto"/>
            </w:tcBorders>
            <w:shd w:val="clear" w:color="auto" w:fill="F4CDBE"/>
          </w:tcPr>
          <w:p w14:paraId="357C052E" w14:textId="77777777" w:rsidR="00BE7E76" w:rsidRPr="00BE7E76" w:rsidRDefault="00BE7E76" w:rsidP="00BE7E76">
            <w:pPr>
              <w:pStyle w:val="TekstAA"/>
            </w:pPr>
            <w:r w:rsidRPr="00BE7E76">
              <w:t>€ ...</w:t>
            </w:r>
          </w:p>
        </w:tc>
        <w:tc>
          <w:tcPr>
            <w:tcW w:w="1129" w:type="dxa"/>
            <w:tcBorders>
              <w:top w:val="nil"/>
              <w:left w:val="single" w:sz="4" w:space="0" w:color="auto"/>
              <w:bottom w:val="nil"/>
              <w:right w:val="nil"/>
            </w:tcBorders>
          </w:tcPr>
          <w:p w14:paraId="71DF8355" w14:textId="77777777" w:rsidR="00BE7E76" w:rsidRPr="00BE7E76" w:rsidRDefault="00BE7E76" w:rsidP="00BE7E76">
            <w:pPr>
              <w:spacing w:after="0" w:line="240" w:lineRule="auto"/>
              <w:rPr>
                <w:rFonts w:ascii="Calibri" w:eastAsia="Times New Roman" w:hAnsi="Calibri" w:cs="Tahoma"/>
                <w:spacing w:val="4"/>
                <w:kern w:val="0"/>
                <w:sz w:val="22"/>
                <w:szCs w:val="22"/>
                <w14:ligatures w14:val="none"/>
              </w:rPr>
            </w:pPr>
          </w:p>
        </w:tc>
      </w:tr>
      <w:tr w:rsidR="00BE7E76" w:rsidRPr="00BE7E76" w14:paraId="0E173FD2" w14:textId="77777777" w:rsidTr="00BE7E76">
        <w:tc>
          <w:tcPr>
            <w:tcW w:w="426" w:type="dxa"/>
            <w:tcBorders>
              <w:top w:val="nil"/>
              <w:left w:val="nil"/>
              <w:bottom w:val="nil"/>
              <w:right w:val="single" w:sz="4" w:space="0" w:color="auto"/>
            </w:tcBorders>
          </w:tcPr>
          <w:p w14:paraId="6FB4EF7A" w14:textId="77777777" w:rsidR="00BE7E76" w:rsidRPr="00BE7E76" w:rsidRDefault="00BE7E76" w:rsidP="00BE7E76">
            <w:pPr>
              <w:spacing w:after="0" w:line="240" w:lineRule="auto"/>
              <w:jc w:val="right"/>
              <w:rPr>
                <w:rFonts w:ascii="Calibri" w:eastAsia="Times New Roman" w:hAnsi="Calibri" w:cs="Tahoma"/>
                <w:spacing w:val="4"/>
                <w:kern w:val="0"/>
                <w:sz w:val="22"/>
                <w:szCs w:val="22"/>
                <w14:ligatures w14:val="none"/>
              </w:rPr>
            </w:pPr>
          </w:p>
        </w:tc>
        <w:tc>
          <w:tcPr>
            <w:tcW w:w="5953" w:type="dxa"/>
            <w:gridSpan w:val="2"/>
            <w:tcBorders>
              <w:top w:val="single" w:sz="4" w:space="0" w:color="auto"/>
              <w:left w:val="single" w:sz="4" w:space="0" w:color="auto"/>
              <w:bottom w:val="single" w:sz="4" w:space="0" w:color="auto"/>
              <w:right w:val="single" w:sz="4" w:space="0" w:color="auto"/>
            </w:tcBorders>
            <w:shd w:val="clear" w:color="auto" w:fill="F4CDBE"/>
          </w:tcPr>
          <w:p w14:paraId="0B54002D" w14:textId="77777777" w:rsidR="00BE7E76" w:rsidRPr="00BE7E76" w:rsidRDefault="00BE7E76" w:rsidP="00BE7E76">
            <w:pPr>
              <w:pStyle w:val="TekstAA"/>
            </w:pPr>
            <w:r w:rsidRPr="00BE7E76">
              <w:rPr>
                <w:b/>
              </w:rPr>
              <w:t>Gevraagde subsidie</w:t>
            </w:r>
            <w:r w:rsidRPr="00BE7E76">
              <w:br/>
              <w:t>(overnemen van tabblad)</w:t>
            </w:r>
          </w:p>
        </w:tc>
        <w:tc>
          <w:tcPr>
            <w:tcW w:w="2698" w:type="dxa"/>
            <w:tcBorders>
              <w:top w:val="single" w:sz="4" w:space="0" w:color="auto"/>
              <w:left w:val="single" w:sz="4" w:space="0" w:color="auto"/>
              <w:bottom w:val="single" w:sz="4" w:space="0" w:color="auto"/>
              <w:right w:val="single" w:sz="4" w:space="0" w:color="auto"/>
            </w:tcBorders>
            <w:shd w:val="clear" w:color="auto" w:fill="F4CDBE"/>
          </w:tcPr>
          <w:p w14:paraId="309784B5" w14:textId="77777777" w:rsidR="00BE7E76" w:rsidRPr="00BE7E76" w:rsidRDefault="00BE7E76" w:rsidP="00BE7E76">
            <w:pPr>
              <w:pStyle w:val="TekstAA"/>
            </w:pPr>
            <w:r w:rsidRPr="00BE7E76">
              <w:t>€ ...</w:t>
            </w:r>
          </w:p>
        </w:tc>
        <w:tc>
          <w:tcPr>
            <w:tcW w:w="1129" w:type="dxa"/>
            <w:tcBorders>
              <w:top w:val="nil"/>
              <w:left w:val="single" w:sz="4" w:space="0" w:color="auto"/>
              <w:bottom w:val="nil"/>
              <w:right w:val="nil"/>
            </w:tcBorders>
          </w:tcPr>
          <w:p w14:paraId="3FCADCBC" w14:textId="77777777" w:rsidR="00BE7E76" w:rsidRPr="00BE7E76" w:rsidRDefault="00BE7E76" w:rsidP="00BE7E76">
            <w:pPr>
              <w:spacing w:after="0" w:line="240" w:lineRule="auto"/>
              <w:rPr>
                <w:rFonts w:ascii="Calibri" w:eastAsia="Times New Roman" w:hAnsi="Calibri" w:cs="Tahoma"/>
                <w:spacing w:val="4"/>
                <w:kern w:val="0"/>
                <w:sz w:val="22"/>
                <w:szCs w:val="22"/>
                <w14:ligatures w14:val="none"/>
              </w:rPr>
            </w:pPr>
          </w:p>
          <w:p w14:paraId="6482EEFD" w14:textId="77777777" w:rsidR="00BE7E76" w:rsidRPr="00BE7E76" w:rsidRDefault="00BE7E76" w:rsidP="00BE7E76">
            <w:pPr>
              <w:spacing w:after="0" w:line="240" w:lineRule="auto"/>
              <w:rPr>
                <w:rFonts w:ascii="Calibri" w:eastAsia="Times New Roman" w:hAnsi="Calibri" w:cs="Tahoma"/>
                <w:spacing w:val="4"/>
                <w:kern w:val="0"/>
                <w:sz w:val="22"/>
                <w:szCs w:val="22"/>
                <w14:ligatures w14:val="none"/>
              </w:rPr>
            </w:pPr>
            <w:r w:rsidRPr="00BE7E76">
              <w:rPr>
                <w:rFonts w:ascii="Calibri" w:eastAsia="Times New Roman" w:hAnsi="Calibri" w:cs="Tahoma"/>
                <w:spacing w:val="4"/>
                <w:kern w:val="0"/>
                <w:sz w:val="22"/>
                <w:szCs w:val="22"/>
                <w14:ligatures w14:val="none"/>
              </w:rPr>
              <w:t>+</w:t>
            </w:r>
          </w:p>
        </w:tc>
      </w:tr>
      <w:tr w:rsidR="00BE7E76" w:rsidRPr="00BE7E76" w14:paraId="5D547881" w14:textId="77777777" w:rsidTr="00BE7E76">
        <w:tc>
          <w:tcPr>
            <w:tcW w:w="426" w:type="dxa"/>
            <w:tcBorders>
              <w:top w:val="nil"/>
              <w:left w:val="nil"/>
              <w:bottom w:val="nil"/>
              <w:right w:val="single" w:sz="4" w:space="0" w:color="auto"/>
            </w:tcBorders>
          </w:tcPr>
          <w:p w14:paraId="2CF821F3" w14:textId="77777777" w:rsidR="00BE7E76" w:rsidRPr="00BE7E76" w:rsidRDefault="00BE7E76" w:rsidP="00BE7E76">
            <w:pPr>
              <w:spacing w:after="0" w:line="260" w:lineRule="exact"/>
              <w:rPr>
                <w:rFonts w:ascii="Calibri" w:eastAsia="Times New Roman" w:hAnsi="Calibri" w:cs="Tahoma"/>
                <w:b/>
                <w:spacing w:val="4"/>
                <w:kern w:val="0"/>
                <w:sz w:val="22"/>
                <w:szCs w:val="22"/>
                <w:highlight w:val="yellow"/>
                <w14:ligatures w14:val="none"/>
              </w:rPr>
            </w:pPr>
          </w:p>
        </w:tc>
        <w:tc>
          <w:tcPr>
            <w:tcW w:w="5953" w:type="dxa"/>
            <w:gridSpan w:val="2"/>
            <w:tcBorders>
              <w:top w:val="single" w:sz="4" w:space="0" w:color="auto"/>
              <w:left w:val="single" w:sz="4" w:space="0" w:color="auto"/>
              <w:bottom w:val="single" w:sz="4" w:space="0" w:color="auto"/>
              <w:right w:val="single" w:sz="4" w:space="0" w:color="auto"/>
            </w:tcBorders>
            <w:shd w:val="clear" w:color="auto" w:fill="F4CDBE"/>
          </w:tcPr>
          <w:p w14:paraId="463B25C4" w14:textId="77777777" w:rsidR="00BE7E76" w:rsidRPr="00BE7E76" w:rsidRDefault="00BE7E76" w:rsidP="00BE7E76">
            <w:pPr>
              <w:pStyle w:val="TekstAA"/>
              <w:rPr>
                <w:b/>
                <w:highlight w:val="yellow"/>
              </w:rPr>
            </w:pPr>
            <w:r w:rsidRPr="00BE7E76">
              <w:rPr>
                <w:b/>
              </w:rPr>
              <w:t>Totale financiering</w:t>
            </w:r>
          </w:p>
        </w:tc>
        <w:tc>
          <w:tcPr>
            <w:tcW w:w="2698" w:type="dxa"/>
            <w:tcBorders>
              <w:top w:val="single" w:sz="4" w:space="0" w:color="auto"/>
              <w:left w:val="single" w:sz="4" w:space="0" w:color="auto"/>
              <w:bottom w:val="single" w:sz="4" w:space="0" w:color="auto"/>
              <w:right w:val="single" w:sz="4" w:space="0" w:color="auto"/>
            </w:tcBorders>
            <w:shd w:val="clear" w:color="auto" w:fill="F4CDBE"/>
          </w:tcPr>
          <w:p w14:paraId="6624BCC6" w14:textId="77777777" w:rsidR="00BE7E76" w:rsidRPr="00BE7E76" w:rsidRDefault="00BE7E76" w:rsidP="00BE7E76">
            <w:pPr>
              <w:pStyle w:val="TekstAA"/>
              <w:rPr>
                <w:b/>
              </w:rPr>
            </w:pPr>
            <w:r w:rsidRPr="00BE7E76">
              <w:rPr>
                <w:b/>
              </w:rPr>
              <w:t>€ ...</w:t>
            </w:r>
          </w:p>
          <w:p w14:paraId="2A6AD957" w14:textId="77777777" w:rsidR="00BE7E76" w:rsidRPr="00BE7E76" w:rsidRDefault="00BE7E76" w:rsidP="00BE7E76">
            <w:pPr>
              <w:pStyle w:val="TekstAA"/>
              <w:rPr>
                <w:b/>
              </w:rPr>
            </w:pPr>
          </w:p>
        </w:tc>
        <w:tc>
          <w:tcPr>
            <w:tcW w:w="1129" w:type="dxa"/>
            <w:tcBorders>
              <w:top w:val="nil"/>
              <w:left w:val="single" w:sz="4" w:space="0" w:color="auto"/>
              <w:bottom w:val="nil"/>
              <w:right w:val="nil"/>
            </w:tcBorders>
          </w:tcPr>
          <w:p w14:paraId="6020972D"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tc>
      </w:tr>
      <w:tr w:rsidR="00BE7E76" w:rsidRPr="00BE7E76" w14:paraId="0FA0FCCB" w14:textId="77777777" w:rsidTr="00BF258C">
        <w:tc>
          <w:tcPr>
            <w:tcW w:w="426" w:type="dxa"/>
            <w:tcBorders>
              <w:top w:val="nil"/>
              <w:left w:val="nil"/>
              <w:bottom w:val="nil"/>
              <w:right w:val="nil"/>
            </w:tcBorders>
          </w:tcPr>
          <w:p w14:paraId="0C9FE0EE" w14:textId="77777777" w:rsidR="00BE7E76" w:rsidRPr="00BE7E76" w:rsidRDefault="00BE7E76" w:rsidP="00BE7E76">
            <w:pPr>
              <w:spacing w:after="0" w:line="260" w:lineRule="exact"/>
              <w:rPr>
                <w:rFonts w:ascii="Calibri" w:eastAsia="Times New Roman" w:hAnsi="Calibri" w:cs="Tahoma"/>
                <w:b/>
                <w:spacing w:val="4"/>
                <w:kern w:val="0"/>
                <w:sz w:val="22"/>
                <w:szCs w:val="22"/>
                <w:highlight w:val="yellow"/>
                <w14:ligatures w14:val="none"/>
              </w:rPr>
            </w:pPr>
          </w:p>
        </w:tc>
        <w:tc>
          <w:tcPr>
            <w:tcW w:w="5953" w:type="dxa"/>
            <w:gridSpan w:val="2"/>
            <w:tcBorders>
              <w:top w:val="single" w:sz="4" w:space="0" w:color="auto"/>
              <w:left w:val="nil"/>
              <w:bottom w:val="single" w:sz="4" w:space="0" w:color="auto"/>
              <w:right w:val="nil"/>
            </w:tcBorders>
          </w:tcPr>
          <w:p w14:paraId="6C84CBCC" w14:textId="77777777" w:rsidR="00BE7E76" w:rsidRPr="00BE7E76" w:rsidRDefault="00BE7E76" w:rsidP="00BE7E76">
            <w:pPr>
              <w:spacing w:after="0" w:line="260" w:lineRule="exact"/>
              <w:jc w:val="right"/>
              <w:rPr>
                <w:rFonts w:ascii="Calibri" w:eastAsia="Times New Roman" w:hAnsi="Calibri" w:cs="Tahoma"/>
                <w:b/>
                <w:spacing w:val="4"/>
                <w:kern w:val="0"/>
                <w:sz w:val="22"/>
                <w:szCs w:val="22"/>
                <w14:ligatures w14:val="none"/>
              </w:rPr>
            </w:pPr>
          </w:p>
          <w:p w14:paraId="3D8B39EF" w14:textId="77777777" w:rsidR="00BE7E76" w:rsidRPr="00BE7E76" w:rsidRDefault="00BE7E76" w:rsidP="00BE7E76">
            <w:pPr>
              <w:spacing w:after="0" w:line="260" w:lineRule="exact"/>
              <w:jc w:val="right"/>
              <w:rPr>
                <w:rFonts w:ascii="Calibri" w:eastAsia="Times New Roman" w:hAnsi="Calibri" w:cs="Tahoma"/>
                <w:b/>
                <w:spacing w:val="4"/>
                <w:kern w:val="0"/>
                <w:sz w:val="22"/>
                <w:szCs w:val="22"/>
                <w14:ligatures w14:val="none"/>
              </w:rPr>
            </w:pPr>
          </w:p>
        </w:tc>
        <w:tc>
          <w:tcPr>
            <w:tcW w:w="2698" w:type="dxa"/>
            <w:tcBorders>
              <w:top w:val="single" w:sz="4" w:space="0" w:color="auto"/>
              <w:left w:val="nil"/>
              <w:bottom w:val="single" w:sz="4" w:space="0" w:color="auto"/>
              <w:right w:val="nil"/>
            </w:tcBorders>
          </w:tcPr>
          <w:p w14:paraId="213A6429"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tc>
        <w:tc>
          <w:tcPr>
            <w:tcW w:w="1129" w:type="dxa"/>
            <w:tcBorders>
              <w:top w:val="nil"/>
              <w:left w:val="nil"/>
              <w:bottom w:val="single" w:sz="4" w:space="0" w:color="auto"/>
              <w:right w:val="nil"/>
            </w:tcBorders>
          </w:tcPr>
          <w:p w14:paraId="582146AB"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tc>
      </w:tr>
      <w:tr w:rsidR="00BE7E76" w:rsidRPr="00BE7E76" w14:paraId="3DEC03BD" w14:textId="77777777" w:rsidTr="00BF258C">
        <w:tc>
          <w:tcPr>
            <w:tcW w:w="426" w:type="dxa"/>
            <w:tcBorders>
              <w:bottom w:val="nil"/>
            </w:tcBorders>
          </w:tcPr>
          <w:p w14:paraId="2E0EB616" w14:textId="77777777" w:rsidR="00BE7E76" w:rsidRPr="00BE7E76" w:rsidRDefault="00BE7E76" w:rsidP="00BE7E76">
            <w:pPr>
              <w:pStyle w:val="TekstdikgedruktAA"/>
              <w:rPr>
                <w:lang w:val="en-US"/>
              </w:rPr>
            </w:pPr>
            <w:r w:rsidRPr="00BE7E76">
              <w:rPr>
                <w:lang w:val="en-US"/>
              </w:rPr>
              <w:t>11</w:t>
            </w:r>
          </w:p>
        </w:tc>
        <w:tc>
          <w:tcPr>
            <w:tcW w:w="9780" w:type="dxa"/>
            <w:gridSpan w:val="4"/>
            <w:tcBorders>
              <w:bottom w:val="nil"/>
            </w:tcBorders>
          </w:tcPr>
          <w:p w14:paraId="056C48A1" w14:textId="77777777" w:rsidR="00BE7E76" w:rsidRPr="00BE7E76" w:rsidRDefault="00BE7E76" w:rsidP="00BE7E76">
            <w:pPr>
              <w:pStyle w:val="TekstdikgedruktAA"/>
            </w:pPr>
            <w:r w:rsidRPr="00BE7E76">
              <w:t>Communicatie</w:t>
            </w:r>
          </w:p>
          <w:p w14:paraId="262B0BC7" w14:textId="77777777" w:rsidR="00BE7E76" w:rsidRPr="00BE7E76" w:rsidRDefault="00BE7E76" w:rsidP="00BE7E76">
            <w:pPr>
              <w:pStyle w:val="TekstAA"/>
              <w:rPr>
                <w:rFonts w:cs="Calibri"/>
                <w:bCs/>
                <w:i/>
                <w:iCs/>
                <w:color w:val="1F497D"/>
              </w:rPr>
            </w:pPr>
            <w:r w:rsidRPr="00BE7E76">
              <w:rPr>
                <w:rFonts w:cs="Calibri"/>
                <w:i/>
                <w:iCs/>
              </w:rPr>
              <w:t>Op welke wijze en welke momenten wordt over het project gecommuniceerd?</w:t>
            </w:r>
          </w:p>
          <w:p w14:paraId="15C0091E" w14:textId="77777777" w:rsidR="00BE7E76" w:rsidRDefault="00BE7E76" w:rsidP="00BE7E76">
            <w:pPr>
              <w:pStyle w:val="TekstAA"/>
              <w:rPr>
                <w:rFonts w:cs="Calibri"/>
                <w:i/>
                <w:iCs/>
                <w:lang w:eastAsia="nl-NL"/>
              </w:rPr>
            </w:pPr>
            <w:r w:rsidRPr="00BE7E76">
              <w:rPr>
                <w:rFonts w:cs="Calibri"/>
                <w:i/>
                <w:iCs/>
                <w:lang w:eastAsia="nl-NL"/>
              </w:rPr>
              <w:t xml:space="preserve">Wanneer het project van start gaat, hoort op alle communicatie-uitingen die vanuit u uitgaan (website, drukwerk, bouwborden, etc.) het logo van de provincie Gelderland en het logo van </w:t>
            </w:r>
            <w:r>
              <w:rPr>
                <w:rFonts w:cs="Calibri"/>
                <w:i/>
                <w:iCs/>
                <w:lang w:eastAsia="nl-NL"/>
              </w:rPr>
              <w:t>Achterhoek A</w:t>
            </w:r>
            <w:r w:rsidRPr="00BE7E76">
              <w:rPr>
                <w:rFonts w:cs="Calibri"/>
                <w:i/>
                <w:iCs/>
                <w:lang w:eastAsia="nl-NL"/>
              </w:rPr>
              <w:t xml:space="preserve">mbassadeurs te staan. Zie daarvoor deze </w:t>
            </w:r>
            <w:hyperlink r:id="rId11" w:history="1">
              <w:r w:rsidRPr="00BE7E76">
                <w:rPr>
                  <w:rFonts w:cs="Calibri"/>
                  <w:i/>
                  <w:iCs/>
                  <w:color w:val="0000FF"/>
                  <w:u w:val="single"/>
                  <w:lang w:eastAsia="nl-NL"/>
                </w:rPr>
                <w:t>toolkit</w:t>
              </w:r>
            </w:hyperlink>
            <w:r w:rsidRPr="00BE7E76">
              <w:rPr>
                <w:rFonts w:cs="Calibri"/>
                <w:i/>
                <w:iCs/>
                <w:lang w:eastAsia="nl-NL"/>
              </w:rPr>
              <w:t xml:space="preserve">. Voor verdere afstemming over communicatie (inhoud en momenten) neemt u contact op via </w:t>
            </w:r>
            <w:hyperlink r:id="rId12" w:history="1">
              <w:r w:rsidRPr="007B49C0">
                <w:rPr>
                  <w:rStyle w:val="Hyperlink"/>
                  <w:rFonts w:cs="Calibri"/>
                  <w:i/>
                  <w:iCs/>
                  <w:lang w:eastAsia="nl-NL"/>
                </w:rPr>
                <w:t>communicatie@achterhoekambassadeurs.nl</w:t>
              </w:r>
            </w:hyperlink>
            <w:r w:rsidRPr="00BE7E76">
              <w:rPr>
                <w:rFonts w:cs="Calibri"/>
                <w:i/>
                <w:iCs/>
                <w:lang w:eastAsia="nl-NL"/>
              </w:rPr>
              <w:t>.</w:t>
            </w:r>
          </w:p>
          <w:p w14:paraId="5C6F891D" w14:textId="6D66F21F" w:rsidR="00BE7E76" w:rsidRPr="00BE7E76" w:rsidRDefault="00BE7E76" w:rsidP="00BE7E76">
            <w:pPr>
              <w:pStyle w:val="TekstAA"/>
            </w:pPr>
          </w:p>
        </w:tc>
      </w:tr>
      <w:tr w:rsidR="00BE7E76" w:rsidRPr="00BE7E76" w14:paraId="4A1C0A1B" w14:textId="77777777" w:rsidTr="00BF258C">
        <w:tc>
          <w:tcPr>
            <w:tcW w:w="10206" w:type="dxa"/>
            <w:gridSpan w:val="5"/>
            <w:tcBorders>
              <w:top w:val="nil"/>
              <w:bottom w:val="single" w:sz="4" w:space="0" w:color="auto"/>
            </w:tcBorders>
          </w:tcPr>
          <w:p w14:paraId="7EE06F76"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p w14:paraId="27A39872" w14:textId="77777777" w:rsidR="00BE7E76" w:rsidRPr="00BE7E76" w:rsidRDefault="00BE7E76" w:rsidP="00BE7E76">
            <w:pPr>
              <w:spacing w:after="0" w:line="260" w:lineRule="exact"/>
              <w:rPr>
                <w:rFonts w:ascii="Calibri" w:eastAsia="Times New Roman" w:hAnsi="Calibri" w:cs="Tahoma"/>
                <w:b/>
                <w:spacing w:val="4"/>
                <w:kern w:val="0"/>
                <w:sz w:val="22"/>
                <w:szCs w:val="22"/>
                <w14:ligatures w14:val="none"/>
              </w:rPr>
            </w:pPr>
          </w:p>
        </w:tc>
      </w:tr>
      <w:tr w:rsidR="00BE7E76" w:rsidRPr="00BE7E76" w14:paraId="5FD15400" w14:textId="77777777" w:rsidTr="00BF258C">
        <w:tc>
          <w:tcPr>
            <w:tcW w:w="426" w:type="dxa"/>
            <w:tcBorders>
              <w:bottom w:val="nil"/>
            </w:tcBorders>
          </w:tcPr>
          <w:p w14:paraId="30BC9AFB" w14:textId="77777777" w:rsidR="00BE7E76" w:rsidRPr="00BE7E76" w:rsidRDefault="00BE7E76" w:rsidP="00BE7E76">
            <w:pPr>
              <w:pStyle w:val="TekstdikgedruktAA"/>
            </w:pPr>
            <w:r w:rsidRPr="00BE7E76">
              <w:t>12</w:t>
            </w:r>
          </w:p>
        </w:tc>
        <w:tc>
          <w:tcPr>
            <w:tcW w:w="9780" w:type="dxa"/>
            <w:gridSpan w:val="4"/>
            <w:tcBorders>
              <w:bottom w:val="nil"/>
            </w:tcBorders>
          </w:tcPr>
          <w:p w14:paraId="6493865F" w14:textId="77777777" w:rsidR="00BE7E76" w:rsidRDefault="00BE7E76" w:rsidP="00BE7E76">
            <w:pPr>
              <w:pStyle w:val="TekstdikgedruktAA"/>
            </w:pPr>
            <w:r w:rsidRPr="00BE7E76">
              <w:t>Mogelijke risico’s en aandachtspunten</w:t>
            </w:r>
          </w:p>
          <w:p w14:paraId="4E925B9C" w14:textId="42D71630" w:rsidR="00BE7E76" w:rsidRPr="00BE7E76" w:rsidRDefault="00BE7E76" w:rsidP="00BE7E76">
            <w:pPr>
              <w:pStyle w:val="TekstAA"/>
            </w:pPr>
          </w:p>
        </w:tc>
      </w:tr>
      <w:tr w:rsidR="00BE7E76" w:rsidRPr="00BE7E76" w14:paraId="7AB20BDD" w14:textId="77777777" w:rsidTr="00BF258C">
        <w:tc>
          <w:tcPr>
            <w:tcW w:w="10206" w:type="dxa"/>
            <w:gridSpan w:val="5"/>
            <w:tcBorders>
              <w:top w:val="nil"/>
              <w:bottom w:val="single" w:sz="4" w:space="0" w:color="auto"/>
            </w:tcBorders>
          </w:tcPr>
          <w:p w14:paraId="7C906627" w14:textId="77777777" w:rsidR="00BE7E76" w:rsidRPr="00BE7E76" w:rsidRDefault="00BE7E76" w:rsidP="00BE7E76">
            <w:pPr>
              <w:pStyle w:val="TekstAA"/>
              <w:rPr>
                <w:rFonts w:ascii="Calibri" w:eastAsia="Times New Roman" w:hAnsi="Calibri" w:cs="Tahoma"/>
                <w:b/>
                <w:spacing w:val="4"/>
                <w:kern w:val="0"/>
                <w:sz w:val="22"/>
                <w:szCs w:val="22"/>
                <w14:ligatures w14:val="none"/>
              </w:rPr>
            </w:pPr>
          </w:p>
          <w:p w14:paraId="04563814" w14:textId="77777777" w:rsidR="00BE7E76" w:rsidRPr="00BE7E76" w:rsidRDefault="00BE7E76" w:rsidP="00BE7E76">
            <w:pPr>
              <w:pStyle w:val="TekstAA"/>
              <w:rPr>
                <w:rFonts w:ascii="Calibri" w:eastAsia="Times New Roman" w:hAnsi="Calibri" w:cs="Tahoma"/>
                <w:b/>
                <w:spacing w:val="4"/>
                <w:kern w:val="0"/>
                <w:sz w:val="22"/>
                <w:szCs w:val="22"/>
                <w14:ligatures w14:val="none"/>
              </w:rPr>
            </w:pPr>
          </w:p>
        </w:tc>
      </w:tr>
      <w:tr w:rsidR="00BE7E76" w:rsidRPr="00BE7E76" w14:paraId="48217439" w14:textId="77777777" w:rsidTr="00BF258C">
        <w:tc>
          <w:tcPr>
            <w:tcW w:w="426" w:type="dxa"/>
            <w:tcBorders>
              <w:bottom w:val="nil"/>
            </w:tcBorders>
          </w:tcPr>
          <w:p w14:paraId="1B7E0AC2" w14:textId="77777777" w:rsidR="00BE7E76" w:rsidRPr="00BE7E76" w:rsidRDefault="00BE7E76" w:rsidP="0018540F">
            <w:pPr>
              <w:pStyle w:val="TekstdikgedruktAA"/>
            </w:pPr>
            <w:r w:rsidRPr="00BE7E76">
              <w:t>13</w:t>
            </w:r>
          </w:p>
        </w:tc>
        <w:tc>
          <w:tcPr>
            <w:tcW w:w="9780" w:type="dxa"/>
            <w:gridSpan w:val="4"/>
            <w:tcBorders>
              <w:bottom w:val="nil"/>
            </w:tcBorders>
          </w:tcPr>
          <w:p w14:paraId="4D6F767D" w14:textId="77777777" w:rsidR="00BE7E76" w:rsidRPr="00BE7E76" w:rsidRDefault="00BE7E76" w:rsidP="0018540F">
            <w:pPr>
              <w:pStyle w:val="TekstAA"/>
            </w:pPr>
            <w:r w:rsidRPr="0018540F">
              <w:rPr>
                <w:rStyle w:val="TekstdikgedruktAAChar"/>
              </w:rPr>
              <w:t>Is een Europese aanbesteding noodzakelijk?</w:t>
            </w:r>
            <w:r w:rsidRPr="00BE7E76">
              <w:t xml:space="preserve"> </w:t>
            </w:r>
            <w:r w:rsidRPr="00BE7E76">
              <w:br/>
            </w:r>
            <w:r w:rsidRPr="00BE7E76">
              <w:rPr>
                <w:i/>
              </w:rPr>
              <w:t>(zie bijlage 4)</w:t>
            </w:r>
          </w:p>
        </w:tc>
      </w:tr>
      <w:tr w:rsidR="00BE7E76" w:rsidRPr="00BE7E76" w14:paraId="572D15BF" w14:textId="77777777" w:rsidTr="00BF258C">
        <w:tc>
          <w:tcPr>
            <w:tcW w:w="10206" w:type="dxa"/>
            <w:gridSpan w:val="5"/>
            <w:tcBorders>
              <w:top w:val="nil"/>
              <w:bottom w:val="single" w:sz="4" w:space="0" w:color="auto"/>
            </w:tcBorders>
          </w:tcPr>
          <w:p w14:paraId="46748E3E" w14:textId="77777777" w:rsidR="00BE7E76" w:rsidRPr="00BE7E76" w:rsidRDefault="00BE7E76" w:rsidP="0018540F">
            <w:pPr>
              <w:pStyle w:val="TekstAA"/>
              <w:ind w:left="511"/>
            </w:pPr>
            <w:r w:rsidRPr="00BE7E76">
              <w:t>O Ja</w:t>
            </w:r>
          </w:p>
          <w:p w14:paraId="0081AAB5" w14:textId="77777777" w:rsidR="00BE7E76" w:rsidRDefault="00BE7E76" w:rsidP="0018540F">
            <w:pPr>
              <w:pStyle w:val="TekstAA"/>
              <w:ind w:left="511"/>
            </w:pPr>
            <w:r w:rsidRPr="00BE7E76">
              <w:t>O Nee</w:t>
            </w:r>
          </w:p>
          <w:p w14:paraId="53B1FCFA" w14:textId="77777777" w:rsidR="00BE7E76" w:rsidRDefault="00BE7E76" w:rsidP="0018540F">
            <w:pPr>
              <w:pStyle w:val="TekstAA"/>
            </w:pPr>
          </w:p>
          <w:p w14:paraId="097E8E7D" w14:textId="77777777" w:rsidR="00303D31" w:rsidRPr="00BE7E76" w:rsidRDefault="00303D31" w:rsidP="0018540F">
            <w:pPr>
              <w:pStyle w:val="TekstAA"/>
            </w:pPr>
          </w:p>
        </w:tc>
      </w:tr>
      <w:tr w:rsidR="00BE7E76" w:rsidRPr="00BE7E76" w14:paraId="664517F5" w14:textId="77777777" w:rsidTr="00BF258C">
        <w:tc>
          <w:tcPr>
            <w:tcW w:w="426" w:type="dxa"/>
            <w:tcBorders>
              <w:bottom w:val="nil"/>
            </w:tcBorders>
          </w:tcPr>
          <w:p w14:paraId="77A81889" w14:textId="77777777" w:rsidR="00BE7E76" w:rsidRPr="00BE7E76" w:rsidRDefault="00BE7E76" w:rsidP="00207848">
            <w:pPr>
              <w:pStyle w:val="TekstdikgedruktAA"/>
              <w:rPr>
                <w:lang w:val="en-US"/>
              </w:rPr>
            </w:pPr>
            <w:r w:rsidRPr="00BE7E76">
              <w:rPr>
                <w:lang w:val="en-US"/>
              </w:rPr>
              <w:lastRenderedPageBreak/>
              <w:t>14</w:t>
            </w:r>
          </w:p>
        </w:tc>
        <w:tc>
          <w:tcPr>
            <w:tcW w:w="9780" w:type="dxa"/>
            <w:gridSpan w:val="4"/>
            <w:tcBorders>
              <w:bottom w:val="nil"/>
            </w:tcBorders>
          </w:tcPr>
          <w:p w14:paraId="06C247B1" w14:textId="77777777" w:rsidR="00BE7E76" w:rsidRPr="00BE7E76" w:rsidRDefault="00BE7E76" w:rsidP="00207848">
            <w:pPr>
              <w:pStyle w:val="TekstAA"/>
            </w:pPr>
            <w:r w:rsidRPr="00207848">
              <w:rPr>
                <w:rStyle w:val="TekstdikgedruktAAChar"/>
              </w:rPr>
              <w:t>Is er sprake van staatssteun?</w:t>
            </w:r>
            <w:r w:rsidRPr="00BE7E76">
              <w:t xml:space="preserve"> </w:t>
            </w:r>
            <w:r w:rsidRPr="00BE7E76">
              <w:br/>
            </w:r>
            <w:r w:rsidRPr="00BE7E76">
              <w:rPr>
                <w:i/>
              </w:rPr>
              <w:t>(zie bijlage 5)</w:t>
            </w:r>
            <w:r w:rsidRPr="00BE7E76">
              <w:rPr>
                <w:i/>
              </w:rPr>
              <w:br/>
            </w:r>
          </w:p>
        </w:tc>
      </w:tr>
      <w:tr w:rsidR="00BE7E76" w:rsidRPr="00BE7E76" w14:paraId="1CFC2708" w14:textId="77777777" w:rsidTr="00BF258C">
        <w:tc>
          <w:tcPr>
            <w:tcW w:w="10206" w:type="dxa"/>
            <w:gridSpan w:val="5"/>
            <w:tcBorders>
              <w:top w:val="nil"/>
              <w:bottom w:val="single" w:sz="4" w:space="0" w:color="auto"/>
            </w:tcBorders>
          </w:tcPr>
          <w:p w14:paraId="03B4F6DD" w14:textId="77777777" w:rsidR="00BE7E76" w:rsidRPr="00BE7E76" w:rsidRDefault="00BE7E76" w:rsidP="00207848">
            <w:pPr>
              <w:pStyle w:val="TekstAA"/>
              <w:ind w:left="370"/>
            </w:pPr>
            <w:r w:rsidRPr="00BE7E76">
              <w:t>O Ja</w:t>
            </w:r>
          </w:p>
          <w:p w14:paraId="506F1C21" w14:textId="77777777" w:rsidR="00BE7E76" w:rsidRPr="00BE7E76" w:rsidRDefault="00BE7E76" w:rsidP="00207848">
            <w:pPr>
              <w:pStyle w:val="TekstAA"/>
              <w:ind w:left="370"/>
            </w:pPr>
            <w:r w:rsidRPr="00BE7E76">
              <w:t xml:space="preserve">   </w:t>
            </w:r>
            <w:r w:rsidRPr="00BE7E76">
              <w:rPr>
                <w:i/>
              </w:rPr>
              <w:t>Geef onderstaand aan op basis van welke verordening geoorloofde staatssteun mogelijk is</w:t>
            </w:r>
          </w:p>
          <w:p w14:paraId="5196FF65" w14:textId="77777777" w:rsidR="00BE7E76" w:rsidRPr="00BE7E76" w:rsidRDefault="00BE7E76" w:rsidP="00207848">
            <w:pPr>
              <w:pStyle w:val="TekstAA"/>
              <w:ind w:left="370"/>
            </w:pPr>
            <w:r w:rsidRPr="00BE7E76">
              <w:t xml:space="preserve">         O AGVV, artikel:</w:t>
            </w:r>
          </w:p>
          <w:p w14:paraId="28D0A4A1" w14:textId="77777777" w:rsidR="00BE7E76" w:rsidRPr="00BE7E76" w:rsidRDefault="00BE7E76" w:rsidP="00207848">
            <w:pPr>
              <w:pStyle w:val="TekstAA"/>
              <w:ind w:left="370"/>
            </w:pPr>
            <w:r w:rsidRPr="00BE7E76">
              <w:t xml:space="preserve">         O LVV, artikel:</w:t>
            </w:r>
          </w:p>
          <w:p w14:paraId="67486D48" w14:textId="77777777" w:rsidR="00BE7E76" w:rsidRPr="00BE7E76" w:rsidRDefault="00BE7E76" w:rsidP="00207848">
            <w:pPr>
              <w:pStyle w:val="TekstAA"/>
              <w:ind w:left="370"/>
            </w:pPr>
            <w:r w:rsidRPr="00BE7E76">
              <w:t xml:space="preserve">         O DAEB</w:t>
            </w:r>
          </w:p>
          <w:p w14:paraId="5C3FE70B" w14:textId="3FB71AE5" w:rsidR="00BE7E76" w:rsidRPr="008E62CC" w:rsidRDefault="00BE7E76" w:rsidP="008E62CC">
            <w:pPr>
              <w:pStyle w:val="TekstAA"/>
              <w:ind w:left="370"/>
              <w:rPr>
                <w:i/>
              </w:rPr>
            </w:pPr>
            <w:r w:rsidRPr="00BE7E76">
              <w:t xml:space="preserve">         O De-minimis </w:t>
            </w:r>
            <w:r w:rsidRPr="00BE7E76">
              <w:rPr>
                <w:i/>
              </w:rPr>
              <w:t>(indien van toepassing, vul dan de algemene de-minimisverklaring in (zie bijlage 6))</w:t>
            </w:r>
          </w:p>
          <w:p w14:paraId="1A8F79D3" w14:textId="77777777" w:rsidR="00BE7E76" w:rsidRPr="00BE7E76" w:rsidRDefault="00BE7E76" w:rsidP="00207848">
            <w:pPr>
              <w:pStyle w:val="TekstAA"/>
              <w:ind w:left="370"/>
              <w:rPr>
                <w:i/>
              </w:rPr>
            </w:pPr>
            <w:r w:rsidRPr="00BE7E76">
              <w:t>O Nee</w:t>
            </w:r>
          </w:p>
          <w:p w14:paraId="0D414B8D" w14:textId="77777777" w:rsidR="00BE7E76" w:rsidRPr="00905BED" w:rsidRDefault="00BE7E76" w:rsidP="00905BED">
            <w:pPr>
              <w:pStyle w:val="TekstAA"/>
            </w:pPr>
          </w:p>
        </w:tc>
      </w:tr>
      <w:tr w:rsidR="00BE7E76" w:rsidRPr="00BE7E76" w14:paraId="06CEE336" w14:textId="77777777" w:rsidTr="00BF258C">
        <w:tc>
          <w:tcPr>
            <w:tcW w:w="10206" w:type="dxa"/>
            <w:gridSpan w:val="5"/>
            <w:tcBorders>
              <w:bottom w:val="nil"/>
            </w:tcBorders>
          </w:tcPr>
          <w:p w14:paraId="10722A56" w14:textId="77777777" w:rsidR="00BE7E76" w:rsidRPr="00624368" w:rsidRDefault="00BE7E76" w:rsidP="00624368">
            <w:pPr>
              <w:pStyle w:val="TekstdikgedruktAA"/>
            </w:pPr>
            <w:r w:rsidRPr="00624368">
              <w:br w:type="page"/>
              <w:t>15. Gegevens aanvrager</w:t>
            </w:r>
          </w:p>
        </w:tc>
      </w:tr>
      <w:tr w:rsidR="00BE7E76" w:rsidRPr="00BE7E76" w14:paraId="1EEB1395" w14:textId="77777777" w:rsidTr="00BF258C">
        <w:tc>
          <w:tcPr>
            <w:tcW w:w="10206" w:type="dxa"/>
            <w:gridSpan w:val="5"/>
            <w:tcBorders>
              <w:top w:val="nil"/>
              <w:bottom w:val="nil"/>
            </w:tcBorders>
          </w:tcPr>
          <w:p w14:paraId="7C067608" w14:textId="088ACF4D" w:rsidR="00BE7E76" w:rsidRPr="00BE7E76" w:rsidRDefault="00BE7E76" w:rsidP="00624368">
            <w:pPr>
              <w:pStyle w:val="TekstAA"/>
            </w:pPr>
            <w:r w:rsidRPr="00BE7E76">
              <w:t>S.v.p. gegevens invullen in ‘Aanvraagformulier project Achterhoek Visie 2030 – deel II’ (graag als apart document meesturen i.v.m. AVG regels).</w:t>
            </w:r>
          </w:p>
        </w:tc>
      </w:tr>
    </w:tbl>
    <w:p w14:paraId="3B5B0C94" w14:textId="77777777" w:rsidR="00BE7E76" w:rsidRDefault="00BE7E76" w:rsidP="00624368">
      <w:pPr>
        <w:pStyle w:val="TekstAA"/>
        <w:rPr>
          <w:rFonts w:ascii="Arial" w:hAnsi="Arial" w:cs="Times New Roman"/>
        </w:rPr>
      </w:pPr>
    </w:p>
    <w:p w14:paraId="1946645E" w14:textId="77777777" w:rsidR="008E62CC" w:rsidRPr="00BE7E76" w:rsidRDefault="008E62CC" w:rsidP="00624368">
      <w:pPr>
        <w:pStyle w:val="TekstAA"/>
        <w:rPr>
          <w:rFonts w:ascii="Arial" w:hAnsi="Arial"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5"/>
        <w:gridCol w:w="3255"/>
        <w:gridCol w:w="4165"/>
      </w:tblGrid>
      <w:tr w:rsidR="00BE7E76" w:rsidRPr="00BE7E76" w14:paraId="6D0CC7D6" w14:textId="77777777" w:rsidTr="00BF258C">
        <w:tc>
          <w:tcPr>
            <w:tcW w:w="10185" w:type="dxa"/>
            <w:gridSpan w:val="3"/>
            <w:tcBorders>
              <w:top w:val="nil"/>
              <w:left w:val="nil"/>
              <w:bottom w:val="nil"/>
              <w:right w:val="nil"/>
            </w:tcBorders>
          </w:tcPr>
          <w:p w14:paraId="2EFE4E40" w14:textId="77777777" w:rsidR="00BE7E76" w:rsidRPr="00BE7E76" w:rsidRDefault="00BE7E76" w:rsidP="00624368">
            <w:pPr>
              <w:pStyle w:val="TekstdikgedruktAA"/>
            </w:pPr>
            <w:r w:rsidRPr="00BE7E76">
              <w:t>Ondertekening</w:t>
            </w:r>
          </w:p>
        </w:tc>
      </w:tr>
      <w:tr w:rsidR="00BE7E76" w:rsidRPr="00BE7E76" w14:paraId="3105C65D" w14:textId="77777777" w:rsidTr="00BF258C">
        <w:tc>
          <w:tcPr>
            <w:tcW w:w="10185" w:type="dxa"/>
            <w:gridSpan w:val="3"/>
            <w:tcBorders>
              <w:top w:val="nil"/>
              <w:left w:val="nil"/>
              <w:bottom w:val="nil"/>
              <w:right w:val="nil"/>
            </w:tcBorders>
          </w:tcPr>
          <w:p w14:paraId="1E5B4DBD" w14:textId="77777777" w:rsidR="00BE7E76" w:rsidRPr="00BE7E76" w:rsidRDefault="00BE7E76" w:rsidP="00624368">
            <w:pPr>
              <w:pStyle w:val="TekstAA"/>
            </w:pPr>
            <w:r w:rsidRPr="00BE7E76">
              <w:t>Aldus naar waarheid ingevuld en ondertekend.</w:t>
            </w:r>
          </w:p>
          <w:p w14:paraId="2FC1FBD7" w14:textId="363E584E" w:rsidR="00BE7E76" w:rsidRPr="00BE7E76" w:rsidRDefault="00BE7E76" w:rsidP="00624368">
            <w:pPr>
              <w:pStyle w:val="TekstAA"/>
              <w:rPr>
                <w:rFonts w:cs="Times New Roman"/>
                <w:i/>
                <w:color w:val="2E74B5"/>
              </w:rPr>
            </w:pPr>
            <w:r w:rsidRPr="00BE7E76">
              <w:rPr>
                <w:rFonts w:cs="Times New Roman"/>
                <w:i/>
                <w:color w:val="2E74B5"/>
              </w:rPr>
              <w:t xml:space="preserve">Met de ondertekening van dit aanvraagformulier stemt u ermee in dat de informatie in dit aanvraagformulier openbaar is en dat het voor de uitvoering van onze werkzaamheden (beoordeling en besluitvorming) noodzakelijk is dat de bijlagen gedeeld worden met personen die betrokken zijn bij de beoordeling van de aanvraag. Zie ook onze </w:t>
            </w:r>
            <w:hyperlink r:id="rId13" w:history="1">
              <w:r w:rsidRPr="00BE7E76">
                <w:rPr>
                  <w:rFonts w:cs="Times New Roman"/>
                  <w:i/>
                  <w:color w:val="0000FF"/>
                  <w:u w:val="single"/>
                </w:rPr>
                <w:t>privacyverklaring</w:t>
              </w:r>
            </w:hyperlink>
            <w:r w:rsidRPr="00BE7E76">
              <w:rPr>
                <w:rFonts w:cs="Times New Roman"/>
                <w:i/>
                <w:color w:val="2E74B5"/>
              </w:rPr>
              <w:t xml:space="preserve">. </w:t>
            </w:r>
          </w:p>
          <w:p w14:paraId="0926CD9C" w14:textId="77777777" w:rsidR="00BE7E76" w:rsidRDefault="00BE7E76" w:rsidP="00624368">
            <w:pPr>
              <w:pStyle w:val="TekstAA"/>
            </w:pPr>
          </w:p>
          <w:p w14:paraId="2485832B" w14:textId="77777777" w:rsidR="008E62CC" w:rsidRPr="00BE7E76" w:rsidRDefault="008E62CC" w:rsidP="00624368">
            <w:pPr>
              <w:pStyle w:val="TekstAA"/>
            </w:pPr>
          </w:p>
        </w:tc>
      </w:tr>
      <w:tr w:rsidR="00BE7E76" w:rsidRPr="00BE7E76" w14:paraId="66854254" w14:textId="77777777" w:rsidTr="00BF258C">
        <w:tc>
          <w:tcPr>
            <w:tcW w:w="2765" w:type="dxa"/>
            <w:tcBorders>
              <w:top w:val="nil"/>
              <w:left w:val="nil"/>
              <w:bottom w:val="nil"/>
              <w:right w:val="nil"/>
            </w:tcBorders>
          </w:tcPr>
          <w:p w14:paraId="4597AB09" w14:textId="77777777" w:rsidR="00BE7E76" w:rsidRPr="00BE7E76" w:rsidRDefault="00BE7E76" w:rsidP="00624368">
            <w:pPr>
              <w:pStyle w:val="TekstAA"/>
            </w:pPr>
            <w:r w:rsidRPr="00BE7E76">
              <w:t>Plaats:</w:t>
            </w:r>
          </w:p>
        </w:tc>
        <w:tc>
          <w:tcPr>
            <w:tcW w:w="3255" w:type="dxa"/>
            <w:tcBorders>
              <w:top w:val="nil"/>
              <w:left w:val="nil"/>
              <w:bottom w:val="nil"/>
              <w:right w:val="nil"/>
            </w:tcBorders>
          </w:tcPr>
          <w:p w14:paraId="66895C86" w14:textId="77777777" w:rsidR="00BE7E76" w:rsidRPr="00BE7E76" w:rsidRDefault="00BE7E76" w:rsidP="00624368">
            <w:pPr>
              <w:pStyle w:val="TekstAA"/>
            </w:pPr>
            <w:r w:rsidRPr="00BE7E76">
              <w:t>Datum:</w:t>
            </w:r>
          </w:p>
        </w:tc>
        <w:tc>
          <w:tcPr>
            <w:tcW w:w="4165" w:type="dxa"/>
            <w:tcBorders>
              <w:top w:val="nil"/>
              <w:left w:val="nil"/>
              <w:bottom w:val="nil"/>
              <w:right w:val="nil"/>
            </w:tcBorders>
          </w:tcPr>
          <w:p w14:paraId="3EAF5BDE" w14:textId="77777777" w:rsidR="00BE7E76" w:rsidRPr="00BE7E76" w:rsidRDefault="00BE7E76" w:rsidP="00624368">
            <w:pPr>
              <w:pStyle w:val="TekstAA"/>
            </w:pPr>
            <w:r w:rsidRPr="00BE7E76">
              <w:t>Naam:</w:t>
            </w:r>
          </w:p>
          <w:p w14:paraId="68642FA9" w14:textId="77777777" w:rsidR="00BE7E76" w:rsidRPr="00BE7E76" w:rsidRDefault="00BE7E76" w:rsidP="00624368">
            <w:pPr>
              <w:pStyle w:val="TekstAA"/>
            </w:pPr>
          </w:p>
        </w:tc>
      </w:tr>
      <w:tr w:rsidR="00BE7E76" w:rsidRPr="00BE7E76" w14:paraId="71DBCDEE" w14:textId="77777777" w:rsidTr="00BF258C">
        <w:tc>
          <w:tcPr>
            <w:tcW w:w="2765" w:type="dxa"/>
            <w:tcBorders>
              <w:top w:val="nil"/>
              <w:left w:val="nil"/>
              <w:bottom w:val="nil"/>
              <w:right w:val="nil"/>
            </w:tcBorders>
          </w:tcPr>
          <w:p w14:paraId="214E8BDA" w14:textId="77777777" w:rsidR="00BE7E76" w:rsidRPr="00BE7E76" w:rsidRDefault="00BE7E76" w:rsidP="00624368">
            <w:pPr>
              <w:pStyle w:val="TekstAA"/>
            </w:pPr>
          </w:p>
        </w:tc>
        <w:tc>
          <w:tcPr>
            <w:tcW w:w="3255" w:type="dxa"/>
            <w:tcBorders>
              <w:top w:val="nil"/>
              <w:left w:val="nil"/>
              <w:bottom w:val="nil"/>
              <w:right w:val="nil"/>
            </w:tcBorders>
          </w:tcPr>
          <w:p w14:paraId="5D57DCEC" w14:textId="77777777" w:rsidR="00BE7E76" w:rsidRPr="00BE7E76" w:rsidRDefault="00BE7E76" w:rsidP="00624368">
            <w:pPr>
              <w:pStyle w:val="TekstAA"/>
            </w:pPr>
          </w:p>
        </w:tc>
        <w:tc>
          <w:tcPr>
            <w:tcW w:w="4165" w:type="dxa"/>
            <w:tcBorders>
              <w:top w:val="nil"/>
              <w:left w:val="nil"/>
              <w:bottom w:val="nil"/>
              <w:right w:val="nil"/>
            </w:tcBorders>
          </w:tcPr>
          <w:p w14:paraId="0EC32274" w14:textId="77777777" w:rsidR="00BE7E76" w:rsidRPr="00BE7E76" w:rsidRDefault="00BE7E76" w:rsidP="00624368">
            <w:pPr>
              <w:pStyle w:val="TekstAA"/>
            </w:pPr>
            <w:r w:rsidRPr="00BE7E76">
              <w:t>Functie:</w:t>
            </w:r>
          </w:p>
          <w:p w14:paraId="6F0D7203" w14:textId="77777777" w:rsidR="00BE7E76" w:rsidRPr="00BE7E76" w:rsidRDefault="00BE7E76" w:rsidP="00624368">
            <w:pPr>
              <w:pStyle w:val="TekstAA"/>
            </w:pPr>
          </w:p>
        </w:tc>
      </w:tr>
      <w:tr w:rsidR="00BE7E76" w:rsidRPr="00BE7E76" w14:paraId="440C2D6E" w14:textId="77777777" w:rsidTr="00BF258C">
        <w:tc>
          <w:tcPr>
            <w:tcW w:w="2765" w:type="dxa"/>
            <w:tcBorders>
              <w:top w:val="nil"/>
              <w:left w:val="nil"/>
              <w:bottom w:val="nil"/>
              <w:right w:val="nil"/>
            </w:tcBorders>
          </w:tcPr>
          <w:p w14:paraId="759FA026" w14:textId="77777777" w:rsidR="00BE7E76" w:rsidRPr="00BE7E76" w:rsidRDefault="00BE7E76" w:rsidP="00624368">
            <w:pPr>
              <w:pStyle w:val="TekstAA"/>
            </w:pPr>
          </w:p>
        </w:tc>
        <w:tc>
          <w:tcPr>
            <w:tcW w:w="3255" w:type="dxa"/>
            <w:tcBorders>
              <w:top w:val="nil"/>
              <w:left w:val="nil"/>
              <w:bottom w:val="nil"/>
              <w:right w:val="nil"/>
            </w:tcBorders>
          </w:tcPr>
          <w:p w14:paraId="07CFB996" w14:textId="77777777" w:rsidR="00BE7E76" w:rsidRPr="00BE7E76" w:rsidRDefault="00BE7E76" w:rsidP="00624368">
            <w:pPr>
              <w:pStyle w:val="TekstAA"/>
            </w:pPr>
          </w:p>
        </w:tc>
        <w:tc>
          <w:tcPr>
            <w:tcW w:w="4165" w:type="dxa"/>
            <w:tcBorders>
              <w:top w:val="nil"/>
              <w:left w:val="nil"/>
              <w:bottom w:val="nil"/>
              <w:right w:val="nil"/>
            </w:tcBorders>
          </w:tcPr>
          <w:p w14:paraId="470F52A2" w14:textId="77777777" w:rsidR="00BE7E76" w:rsidRPr="00BE7E76" w:rsidRDefault="00BE7E76" w:rsidP="00624368">
            <w:pPr>
              <w:pStyle w:val="TekstAA"/>
            </w:pPr>
            <w:r w:rsidRPr="00BE7E76">
              <w:t>Paraaf:</w:t>
            </w:r>
          </w:p>
          <w:p w14:paraId="31E1F1F6" w14:textId="77777777" w:rsidR="00BE7E76" w:rsidRPr="00BE7E76" w:rsidRDefault="00BE7E76" w:rsidP="00624368">
            <w:pPr>
              <w:pStyle w:val="TekstAA"/>
            </w:pPr>
          </w:p>
        </w:tc>
      </w:tr>
    </w:tbl>
    <w:p w14:paraId="4ABE7CBA" w14:textId="77777777" w:rsidR="00BE7E76" w:rsidRDefault="00BE7E76" w:rsidP="00BE7E76">
      <w:pPr>
        <w:spacing w:after="0" w:line="240" w:lineRule="auto"/>
        <w:rPr>
          <w:rFonts w:ascii="Calibri" w:eastAsia="Times New Roman" w:hAnsi="Calibri" w:cs="Tahoma"/>
          <w:b/>
          <w:kern w:val="0"/>
          <w:sz w:val="22"/>
          <w:szCs w:val="20"/>
          <w14:ligatures w14:val="none"/>
        </w:rPr>
      </w:pPr>
    </w:p>
    <w:p w14:paraId="2B9D8F74" w14:textId="77777777" w:rsidR="008E62CC" w:rsidRDefault="008E62CC" w:rsidP="00BE7E76">
      <w:pPr>
        <w:spacing w:after="0" w:line="240" w:lineRule="auto"/>
        <w:rPr>
          <w:rFonts w:ascii="Calibri" w:eastAsia="Times New Roman" w:hAnsi="Calibri" w:cs="Tahoma"/>
          <w:b/>
          <w:kern w:val="0"/>
          <w:sz w:val="22"/>
          <w:szCs w:val="20"/>
          <w14:ligatures w14:val="none"/>
        </w:rPr>
      </w:pPr>
    </w:p>
    <w:p w14:paraId="08C3BAFF" w14:textId="77777777" w:rsidR="00BE7E76" w:rsidRPr="00BE7E76" w:rsidRDefault="00BE7E76" w:rsidP="008E62CC">
      <w:pPr>
        <w:pStyle w:val="TussenkopAA"/>
      </w:pPr>
      <w:r w:rsidRPr="00BE7E76">
        <w:lastRenderedPageBreak/>
        <w:t>BIJLAGEN</w:t>
      </w:r>
    </w:p>
    <w:p w14:paraId="57E990CB" w14:textId="77777777" w:rsidR="00BE7E76" w:rsidRPr="00BE7E76" w:rsidRDefault="00BE7E76" w:rsidP="008E62CC">
      <w:pPr>
        <w:pStyle w:val="TekstAA"/>
        <w:numPr>
          <w:ilvl w:val="0"/>
          <w:numId w:val="9"/>
        </w:numPr>
        <w:rPr>
          <w:rFonts w:ascii="Tahoma" w:hAnsi="Tahoma"/>
          <w:sz w:val="20"/>
        </w:rPr>
      </w:pPr>
      <w:r w:rsidRPr="00BE7E76">
        <w:t>Doelen Achterhoek Visie 2030</w:t>
      </w:r>
    </w:p>
    <w:p w14:paraId="36649284" w14:textId="77777777" w:rsidR="00BE7E76" w:rsidRPr="00BE7E76" w:rsidRDefault="00BE7E76" w:rsidP="008E62CC">
      <w:pPr>
        <w:pStyle w:val="TekstAA"/>
        <w:numPr>
          <w:ilvl w:val="0"/>
          <w:numId w:val="9"/>
        </w:numPr>
        <w:rPr>
          <w:rFonts w:ascii="Tahoma" w:hAnsi="Tahoma"/>
          <w:sz w:val="20"/>
        </w:rPr>
      </w:pPr>
      <w:r w:rsidRPr="00BE7E76">
        <w:t>Springplanken Regio Deal ‘Hoger Springen, Krachtiger Landen</w:t>
      </w:r>
    </w:p>
    <w:p w14:paraId="4B559277" w14:textId="77777777" w:rsidR="00BE7E76" w:rsidRPr="00BE7E76" w:rsidRDefault="00BE7E76" w:rsidP="008E62CC">
      <w:pPr>
        <w:pStyle w:val="TekstAA"/>
        <w:numPr>
          <w:ilvl w:val="0"/>
          <w:numId w:val="9"/>
        </w:numPr>
      </w:pPr>
      <w:r w:rsidRPr="00BE7E76">
        <w:t>8RHK begrotingsformat (apart Excelbestand)</w:t>
      </w:r>
    </w:p>
    <w:p w14:paraId="2CE0C822" w14:textId="77777777" w:rsidR="00BE7E76" w:rsidRPr="00BE7E76" w:rsidRDefault="00BE7E76" w:rsidP="008E62CC">
      <w:pPr>
        <w:pStyle w:val="TekstAA"/>
        <w:numPr>
          <w:ilvl w:val="0"/>
          <w:numId w:val="9"/>
        </w:numPr>
      </w:pPr>
      <w:r w:rsidRPr="00BE7E76">
        <w:t>Aanbestedingsschema</w:t>
      </w:r>
    </w:p>
    <w:p w14:paraId="466A7F37" w14:textId="77777777" w:rsidR="00BE7E76" w:rsidRPr="00BE7E76" w:rsidRDefault="00BE7E76" w:rsidP="008E62CC">
      <w:pPr>
        <w:pStyle w:val="TekstAA"/>
        <w:numPr>
          <w:ilvl w:val="0"/>
          <w:numId w:val="9"/>
        </w:numPr>
        <w:rPr>
          <w:rFonts w:cs="Calibri"/>
          <w:szCs w:val="22"/>
        </w:rPr>
      </w:pPr>
      <w:r w:rsidRPr="00BE7E76">
        <w:t>Staatssteun, vrijstellingsgronden en d</w:t>
      </w:r>
      <w:r w:rsidRPr="00BE7E76">
        <w:rPr>
          <w:rFonts w:cs="Calibri"/>
          <w:szCs w:val="22"/>
        </w:rPr>
        <w:t>e-minimis</w:t>
      </w:r>
    </w:p>
    <w:p w14:paraId="7E9F4A07" w14:textId="77777777" w:rsidR="00BE7E76" w:rsidRPr="00BE7E76" w:rsidRDefault="00BE7E76" w:rsidP="008E62CC">
      <w:pPr>
        <w:pStyle w:val="TekstAA"/>
        <w:rPr>
          <w:rFonts w:ascii="Tahoma" w:hAnsi="Tahoma"/>
          <w:sz w:val="20"/>
        </w:rPr>
      </w:pPr>
      <w:r w:rsidRPr="00BE7E76">
        <w:rPr>
          <w:rFonts w:ascii="Tahoma" w:hAnsi="Tahoma"/>
          <w:sz w:val="20"/>
        </w:rPr>
        <w:br w:type="page"/>
      </w:r>
    </w:p>
    <w:p w14:paraId="3FE7E1B5" w14:textId="77777777" w:rsidR="00BE7E76" w:rsidRPr="00BE7E76" w:rsidRDefault="00BE7E76" w:rsidP="0014076E">
      <w:pPr>
        <w:pStyle w:val="TitelAA"/>
      </w:pPr>
      <w:r w:rsidRPr="00BE7E76">
        <w:lastRenderedPageBreak/>
        <w:t>Bijlage 1</w:t>
      </w:r>
    </w:p>
    <w:p w14:paraId="3DCABDA3" w14:textId="77777777" w:rsidR="00BE7E76" w:rsidRPr="00BE7E76" w:rsidRDefault="00BE7E76" w:rsidP="0014076E">
      <w:pPr>
        <w:pStyle w:val="TitelAA"/>
      </w:pPr>
      <w:r w:rsidRPr="00BE7E76">
        <w:t>Doelen Achterhoek Visie 2030</w:t>
      </w:r>
    </w:p>
    <w:p w14:paraId="25D9EABC" w14:textId="77777777" w:rsidR="00BE7E76" w:rsidRPr="00BE7E76" w:rsidRDefault="00BE7E76" w:rsidP="00BE7E76">
      <w:pPr>
        <w:autoSpaceDE w:val="0"/>
        <w:autoSpaceDN w:val="0"/>
        <w:adjustRightInd w:val="0"/>
        <w:spacing w:after="0" w:line="240" w:lineRule="auto"/>
        <w:rPr>
          <w:rFonts w:ascii="Calibri" w:eastAsia="Calibri" w:hAnsi="Calibri" w:cs="Tahoma"/>
          <w:color w:val="000000"/>
          <w:kern w:val="0"/>
          <w:sz w:val="22"/>
          <w:szCs w:val="22"/>
          <w14:ligatures w14:val="none"/>
        </w:rPr>
      </w:pPr>
    </w:p>
    <w:p w14:paraId="340F03F1" w14:textId="77777777" w:rsidR="00BE7E76" w:rsidRPr="00BE7E76" w:rsidRDefault="00BE7E76" w:rsidP="0014076E">
      <w:pPr>
        <w:pStyle w:val="TussenkopAA"/>
        <w:rPr>
          <w:rFonts w:cs="Tahoma"/>
        </w:rPr>
      </w:pPr>
      <w:r w:rsidRPr="00BE7E76">
        <w:t xml:space="preserve">Onderwijs &amp; Arbeidsmarkt </w:t>
      </w:r>
    </w:p>
    <w:p w14:paraId="3F16FFA1" w14:textId="77777777" w:rsidR="00BE7E76" w:rsidRPr="00BE7E76" w:rsidRDefault="00BE7E76" w:rsidP="0014076E">
      <w:pPr>
        <w:pStyle w:val="TekstAA"/>
        <w:numPr>
          <w:ilvl w:val="0"/>
          <w:numId w:val="10"/>
        </w:numPr>
      </w:pPr>
      <w:r w:rsidRPr="00BE7E76">
        <w:t xml:space="preserve">De tekorten op de arbeidsmarkt zijn teruggedrongen. </w:t>
      </w:r>
    </w:p>
    <w:p w14:paraId="70599D79" w14:textId="77777777" w:rsidR="00BE7E76" w:rsidRPr="00BE7E76" w:rsidRDefault="00BE7E76" w:rsidP="0014076E">
      <w:pPr>
        <w:pStyle w:val="TekstAA"/>
        <w:numPr>
          <w:ilvl w:val="0"/>
          <w:numId w:val="10"/>
        </w:numPr>
      </w:pPr>
      <w:r w:rsidRPr="00BE7E76">
        <w:t xml:space="preserve">Talenten van de beroepsbevolking zijn benut door betere aansluiting vervolgopleidingen op de vraag vanuit de arbeidsmarkt en door het verhogen van de flexibiliteit door een Leven Lang Ontwikkelen. </w:t>
      </w:r>
    </w:p>
    <w:p w14:paraId="38FB30EE" w14:textId="77777777" w:rsidR="00BE7E76" w:rsidRPr="00BE7E76" w:rsidRDefault="00BE7E76" w:rsidP="0014076E">
      <w:pPr>
        <w:pStyle w:val="TekstAA"/>
        <w:numPr>
          <w:ilvl w:val="0"/>
          <w:numId w:val="10"/>
        </w:numPr>
      </w:pPr>
      <w:r w:rsidRPr="00BE7E76">
        <w:t xml:space="preserve">Een inclusieve arbeidsmarkt waarbij oog is voor de gehele beroepsbevolking en kansengelijkheid is toegenomen. </w:t>
      </w:r>
    </w:p>
    <w:p w14:paraId="1790EB9C" w14:textId="77777777" w:rsidR="00BE7E76" w:rsidRPr="00BE7E76" w:rsidRDefault="00BE7E76" w:rsidP="0014076E">
      <w:pPr>
        <w:pStyle w:val="TekstAA"/>
        <w:numPr>
          <w:ilvl w:val="0"/>
          <w:numId w:val="10"/>
        </w:numPr>
      </w:pPr>
      <w:r w:rsidRPr="00BE7E76">
        <w:t>Grensoverschrijdende en bovenregionale samenwerking is toegenomen gericht op het oplossen van het tekort aan juist gekwalificeerde arbeidskrachten.</w:t>
      </w:r>
    </w:p>
    <w:p w14:paraId="2DAB8EA6" w14:textId="77777777" w:rsidR="00BE7E76" w:rsidRPr="00BE7E76" w:rsidRDefault="00BE7E76" w:rsidP="0014076E">
      <w:pPr>
        <w:pStyle w:val="TekstAA"/>
        <w:rPr>
          <w:rFonts w:cs="Calibri"/>
        </w:rPr>
      </w:pPr>
    </w:p>
    <w:p w14:paraId="298C3B04" w14:textId="77777777" w:rsidR="00BE7E76" w:rsidRPr="00BE7E76" w:rsidRDefault="00BE7E76" w:rsidP="00CE6E73">
      <w:pPr>
        <w:pStyle w:val="TussenkopAA"/>
        <w:rPr>
          <w:bCs/>
        </w:rPr>
      </w:pPr>
      <w:r w:rsidRPr="00BE7E76">
        <w:t xml:space="preserve">Smart werken &amp; Innovatie </w:t>
      </w:r>
    </w:p>
    <w:p w14:paraId="03C0D196" w14:textId="77777777" w:rsidR="00BE7E76" w:rsidRPr="00BE7E76" w:rsidRDefault="00BE7E76" w:rsidP="00CE6E73">
      <w:pPr>
        <w:pStyle w:val="TekstAA"/>
        <w:numPr>
          <w:ilvl w:val="0"/>
          <w:numId w:val="11"/>
        </w:numPr>
      </w:pPr>
      <w:r w:rsidRPr="00BE7E76">
        <w:t xml:space="preserve">De Achterhoek ontwikkelt en implementeert de productie van de toekomst door technologische innovatie. </w:t>
      </w:r>
    </w:p>
    <w:p w14:paraId="173525C3" w14:textId="77777777" w:rsidR="00BE7E76" w:rsidRPr="00BE7E76" w:rsidRDefault="00BE7E76" w:rsidP="00CE6E73">
      <w:pPr>
        <w:pStyle w:val="TekstAA"/>
        <w:numPr>
          <w:ilvl w:val="0"/>
          <w:numId w:val="11"/>
        </w:numPr>
      </w:pPr>
      <w:r w:rsidRPr="00BE7E76">
        <w:t xml:space="preserve">De Achterhoek beschikt over inventief vakmanschap en de werknemers van de toekomst door sociale innovatie. </w:t>
      </w:r>
    </w:p>
    <w:p w14:paraId="6CF65B24" w14:textId="77777777" w:rsidR="00BE7E76" w:rsidRPr="00BE7E76" w:rsidRDefault="00BE7E76" w:rsidP="00CE6E73">
      <w:pPr>
        <w:pStyle w:val="TekstAA"/>
        <w:numPr>
          <w:ilvl w:val="0"/>
          <w:numId w:val="11"/>
        </w:numPr>
      </w:pPr>
      <w:r w:rsidRPr="00BE7E76">
        <w:t xml:space="preserve">Gezamenlijke innovatie en crossovers tussen sectoren worden bevorderd. Het netwerk buiten onze regio wordt verder ontwikkeld. De Achterhoek is hét open innovatiesysteem van Nederland. </w:t>
      </w:r>
    </w:p>
    <w:p w14:paraId="421361D9" w14:textId="77777777" w:rsidR="00BE7E76" w:rsidRPr="00BE7E76" w:rsidRDefault="00BE7E76" w:rsidP="00CE6E73">
      <w:pPr>
        <w:pStyle w:val="TekstAA"/>
        <w:numPr>
          <w:ilvl w:val="0"/>
          <w:numId w:val="11"/>
        </w:numPr>
      </w:pPr>
      <w:r w:rsidRPr="00BE7E76">
        <w:t xml:space="preserve">De Achterhoek draagt met haar innovatief vermogen bij aan oplossingen voor maatschappelijke vraagstukken. </w:t>
      </w:r>
    </w:p>
    <w:p w14:paraId="7C9D9FB7" w14:textId="77777777" w:rsidR="00BE7E76" w:rsidRPr="00BE7E76" w:rsidRDefault="00BE7E76" w:rsidP="00CE6E73">
      <w:pPr>
        <w:pStyle w:val="TekstAA"/>
        <w:numPr>
          <w:ilvl w:val="0"/>
          <w:numId w:val="11"/>
        </w:numPr>
      </w:pPr>
      <w:r w:rsidRPr="00BE7E76">
        <w:t>De Achterhoek is dé stage- en afstudeerregio van Nederland.</w:t>
      </w:r>
    </w:p>
    <w:p w14:paraId="4605202C" w14:textId="77777777" w:rsidR="00BE7E76" w:rsidRPr="00BE7E76" w:rsidRDefault="00BE7E76" w:rsidP="00CE6E73">
      <w:pPr>
        <w:pStyle w:val="TekstAA"/>
        <w:rPr>
          <w:rFonts w:cs="Calibri"/>
        </w:rPr>
      </w:pPr>
    </w:p>
    <w:p w14:paraId="4DB01904" w14:textId="77777777" w:rsidR="00BE7E76" w:rsidRPr="00BE7E76" w:rsidRDefault="00BE7E76" w:rsidP="00CE6E73">
      <w:pPr>
        <w:pStyle w:val="TussenkopAA"/>
      </w:pPr>
      <w:r w:rsidRPr="00BE7E76">
        <w:t xml:space="preserve">Mobiliteit &amp; Bereikbaarheid </w:t>
      </w:r>
    </w:p>
    <w:p w14:paraId="77BC90E8" w14:textId="77777777" w:rsidR="00BE7E76" w:rsidRPr="00BE7E76" w:rsidRDefault="00BE7E76" w:rsidP="00CE6E73">
      <w:pPr>
        <w:pStyle w:val="TekstAA"/>
        <w:numPr>
          <w:ilvl w:val="0"/>
          <w:numId w:val="12"/>
        </w:numPr>
      </w:pPr>
      <w:r w:rsidRPr="00BE7E76">
        <w:t xml:space="preserve">De CO2 uitstoot van het verkeer en vervoer is verminderd. </w:t>
      </w:r>
    </w:p>
    <w:p w14:paraId="1810080C" w14:textId="77777777" w:rsidR="00BE7E76" w:rsidRPr="00BE7E76" w:rsidRDefault="00BE7E76" w:rsidP="00CE6E73">
      <w:pPr>
        <w:pStyle w:val="TekstAA"/>
        <w:numPr>
          <w:ilvl w:val="0"/>
          <w:numId w:val="12"/>
        </w:numPr>
      </w:pPr>
      <w:r w:rsidRPr="00BE7E76">
        <w:t xml:space="preserve">De infrastructuur is robuust en toegankelijk waardoor de bereikbaarheid van en in de Achterhoek is toegenomen. </w:t>
      </w:r>
    </w:p>
    <w:p w14:paraId="3A118043" w14:textId="77777777" w:rsidR="00BE7E76" w:rsidRPr="00BE7E76" w:rsidRDefault="00BE7E76" w:rsidP="00CE6E73">
      <w:pPr>
        <w:pStyle w:val="TekstAA"/>
        <w:numPr>
          <w:ilvl w:val="0"/>
          <w:numId w:val="12"/>
        </w:numPr>
      </w:pPr>
      <w:r w:rsidRPr="00BE7E76">
        <w:t>Door de inzet van digitalisering en deelcultuur zijn er slimme vervoersvoorzieningen.</w:t>
      </w:r>
    </w:p>
    <w:p w14:paraId="4C726441" w14:textId="77777777" w:rsidR="00BE7E76" w:rsidRDefault="00BE7E76" w:rsidP="00CE6E73">
      <w:pPr>
        <w:pStyle w:val="TekstAA"/>
        <w:rPr>
          <w:rFonts w:cs="Calibri"/>
        </w:rPr>
      </w:pPr>
    </w:p>
    <w:p w14:paraId="6ECC1E31" w14:textId="77777777" w:rsidR="00CE6E73" w:rsidRDefault="00CE6E73" w:rsidP="00CE6E73">
      <w:pPr>
        <w:pStyle w:val="TekstAA"/>
        <w:rPr>
          <w:rFonts w:cs="Calibri"/>
        </w:rPr>
      </w:pPr>
    </w:p>
    <w:p w14:paraId="055592D5" w14:textId="77777777" w:rsidR="00CE6E73" w:rsidRPr="00BE7E76" w:rsidRDefault="00CE6E73" w:rsidP="00CE6E73">
      <w:pPr>
        <w:pStyle w:val="TekstAA"/>
        <w:rPr>
          <w:rFonts w:cs="Calibri"/>
        </w:rPr>
      </w:pPr>
    </w:p>
    <w:p w14:paraId="5B7CEA41" w14:textId="77777777" w:rsidR="00BE7E76" w:rsidRPr="00BE7E76" w:rsidRDefault="00BE7E76" w:rsidP="00CE6E73">
      <w:pPr>
        <w:pStyle w:val="TussenkopAA"/>
      </w:pPr>
      <w:r w:rsidRPr="00BE7E76">
        <w:lastRenderedPageBreak/>
        <w:t>Circulaire economie &amp; Energietransitie</w:t>
      </w:r>
    </w:p>
    <w:p w14:paraId="623394E1" w14:textId="77777777" w:rsidR="00BE7E76" w:rsidRPr="00BE7E76" w:rsidRDefault="00BE7E76" w:rsidP="00CE6E73">
      <w:pPr>
        <w:pStyle w:val="TekstAA"/>
        <w:numPr>
          <w:ilvl w:val="0"/>
          <w:numId w:val="13"/>
        </w:numPr>
      </w:pPr>
      <w:r w:rsidRPr="00BE7E76">
        <w:t xml:space="preserve">De Achterhoek ontwikkelt en implementeert oplossingen voor energiebesparing, duurzame opwekking en om zelfvoorzienend te worden. </w:t>
      </w:r>
    </w:p>
    <w:p w14:paraId="6FE370B3" w14:textId="77777777" w:rsidR="00BE7E76" w:rsidRPr="00BE7E76" w:rsidRDefault="00BE7E76" w:rsidP="00CE6E73">
      <w:pPr>
        <w:pStyle w:val="TekstAA"/>
        <w:numPr>
          <w:ilvl w:val="0"/>
          <w:numId w:val="13"/>
        </w:numPr>
      </w:pPr>
      <w:r w:rsidRPr="00BE7E76">
        <w:t>De agro foodsector is koploper in kringloopland</w:t>
      </w:r>
      <w:r w:rsidRPr="00BE7E76">
        <w:softHyphen/>
        <w:t xml:space="preserve">bouw door hoogwaardig benutten en gebruik van (bio)grondstoffen en biomassa en recycling van reststromen. </w:t>
      </w:r>
    </w:p>
    <w:p w14:paraId="036771A0" w14:textId="77777777" w:rsidR="00BE7E76" w:rsidRPr="00BE7E76" w:rsidRDefault="00BE7E76" w:rsidP="00CE6E73">
      <w:pPr>
        <w:pStyle w:val="TekstAA"/>
        <w:numPr>
          <w:ilvl w:val="0"/>
          <w:numId w:val="13"/>
        </w:numPr>
      </w:pPr>
      <w:r w:rsidRPr="00BE7E76">
        <w:t>Bedrijven, overheden en maatschappelijke orga</w:t>
      </w:r>
      <w:r w:rsidRPr="00BE7E76">
        <w:softHyphen/>
        <w:t xml:space="preserve">nisaties transformeren hun (bedrijfs)processen en gaan efficiënter om met (primaire) grondstoffen. </w:t>
      </w:r>
    </w:p>
    <w:p w14:paraId="327EBE80" w14:textId="77777777" w:rsidR="00BE7E76" w:rsidRPr="00BE7E76" w:rsidRDefault="00BE7E76" w:rsidP="00CE6E73">
      <w:pPr>
        <w:pStyle w:val="TekstAA"/>
        <w:numPr>
          <w:ilvl w:val="0"/>
          <w:numId w:val="13"/>
        </w:numPr>
      </w:pPr>
      <w:r w:rsidRPr="00BE7E76">
        <w:t xml:space="preserve">In de gebouwde omgeving en infrastructuur zijn (hernieuwbare) grondstoffen efficiënter benut, worden hergebruikt en de levensduur verlengd. </w:t>
      </w:r>
    </w:p>
    <w:p w14:paraId="435EF0E4" w14:textId="77777777" w:rsidR="00BE7E76" w:rsidRPr="00BE7E76" w:rsidRDefault="00BE7E76" w:rsidP="00CE6E73">
      <w:pPr>
        <w:pStyle w:val="TekstAA"/>
        <w:numPr>
          <w:ilvl w:val="0"/>
          <w:numId w:val="13"/>
        </w:numPr>
      </w:pPr>
      <w:r w:rsidRPr="00BE7E76">
        <w:t>Broeikasgasemissies CO2 en stikstof zijn geredu</w:t>
      </w:r>
      <w:r w:rsidRPr="00BE7E76">
        <w:softHyphen/>
        <w:t>ceerd en dragen door innovaties bij aan toename van de biodiversiteit.</w:t>
      </w:r>
    </w:p>
    <w:p w14:paraId="2C4C441B" w14:textId="77777777" w:rsidR="00BE7E76" w:rsidRPr="00BE7E76" w:rsidRDefault="00BE7E76" w:rsidP="00CE6E73">
      <w:pPr>
        <w:pStyle w:val="TekstAA"/>
      </w:pPr>
    </w:p>
    <w:p w14:paraId="04DD7B28" w14:textId="77777777" w:rsidR="00BE7E76" w:rsidRPr="00BE7E76" w:rsidRDefault="00BE7E76" w:rsidP="00CE6E73">
      <w:pPr>
        <w:pStyle w:val="TussenkopAA"/>
      </w:pPr>
      <w:r w:rsidRPr="00BE7E76">
        <w:t xml:space="preserve">Wonen &amp; Vastgoed </w:t>
      </w:r>
    </w:p>
    <w:p w14:paraId="3FCA5B9D" w14:textId="77777777" w:rsidR="00BE7E76" w:rsidRPr="00BE7E76" w:rsidRDefault="00BE7E76" w:rsidP="00CE6E73">
      <w:pPr>
        <w:pStyle w:val="TekstAA"/>
        <w:numPr>
          <w:ilvl w:val="0"/>
          <w:numId w:val="14"/>
        </w:numPr>
      </w:pPr>
      <w:r w:rsidRPr="00BE7E76">
        <w:t xml:space="preserve">De bestaande woningvoorraad is in 2030 meer toekomstbestendig (op duurzame wijze energiezuiniger gemaakt, deels afgekoppeld van gas en meer levensloopbestendig). </w:t>
      </w:r>
    </w:p>
    <w:p w14:paraId="512964B6" w14:textId="77777777" w:rsidR="00BE7E76" w:rsidRPr="00BE7E76" w:rsidRDefault="00BE7E76" w:rsidP="00CE6E73">
      <w:pPr>
        <w:pStyle w:val="TekstAA"/>
        <w:numPr>
          <w:ilvl w:val="0"/>
          <w:numId w:val="14"/>
        </w:numPr>
      </w:pPr>
      <w:r w:rsidRPr="00BE7E76">
        <w:t xml:space="preserve">Er zijn voldoende nieuwe (betaalbare) woningen verantwoord en adaptief met zo veel mogelijk circulaire bouwmethoden toegevoegd. </w:t>
      </w:r>
    </w:p>
    <w:p w14:paraId="3C096951" w14:textId="77777777" w:rsidR="00BE7E76" w:rsidRPr="00BE7E76" w:rsidRDefault="00BE7E76" w:rsidP="00CE6E73">
      <w:pPr>
        <w:pStyle w:val="TekstAA"/>
        <w:numPr>
          <w:ilvl w:val="0"/>
          <w:numId w:val="14"/>
        </w:numPr>
      </w:pPr>
      <w:r w:rsidRPr="00BE7E76">
        <w:t xml:space="preserve">In de periode 2023 – 2026 is een versnelling in de woningbouwproductie ingezet. </w:t>
      </w:r>
    </w:p>
    <w:p w14:paraId="501A220A" w14:textId="77777777" w:rsidR="00BE7E76" w:rsidRPr="00BE7E76" w:rsidRDefault="00BE7E76" w:rsidP="00CE6E73">
      <w:pPr>
        <w:pStyle w:val="TekstAA"/>
        <w:numPr>
          <w:ilvl w:val="0"/>
          <w:numId w:val="14"/>
        </w:numPr>
      </w:pPr>
      <w:r w:rsidRPr="00BE7E76">
        <w:t xml:space="preserve">(Leegstaand) vastgoed is daar waar mogelijk getransformeerd naar wonen. </w:t>
      </w:r>
    </w:p>
    <w:p w14:paraId="1F8E6A98" w14:textId="300A82FF" w:rsidR="00BE7E76" w:rsidRPr="00CE6E73" w:rsidRDefault="00BE7E76" w:rsidP="00CE6E73">
      <w:pPr>
        <w:pStyle w:val="TekstAA"/>
        <w:numPr>
          <w:ilvl w:val="0"/>
          <w:numId w:val="14"/>
        </w:numPr>
      </w:pPr>
      <w:r w:rsidRPr="00BE7E76">
        <w:t>Er zijn innovatieve en duurzame manieren van wonen en bouwen ontwikkeld en gerealiseerd.</w:t>
      </w:r>
    </w:p>
    <w:p w14:paraId="359C1652" w14:textId="77777777" w:rsidR="00BE7E76" w:rsidRPr="00BE7E76" w:rsidRDefault="00BE7E76" w:rsidP="00CE6E73">
      <w:pPr>
        <w:pStyle w:val="TekstAA"/>
        <w:rPr>
          <w:rFonts w:cs="Calibri"/>
        </w:rPr>
      </w:pPr>
    </w:p>
    <w:p w14:paraId="40111E1B" w14:textId="77777777" w:rsidR="00BE7E76" w:rsidRPr="00BE7E76" w:rsidRDefault="00BE7E76" w:rsidP="00CE6E73">
      <w:pPr>
        <w:pStyle w:val="TussenkopAA"/>
      </w:pPr>
      <w:r w:rsidRPr="00BE7E76">
        <w:t xml:space="preserve">Gezondste regio </w:t>
      </w:r>
    </w:p>
    <w:p w14:paraId="6BBCD53C" w14:textId="77777777" w:rsidR="00BE7E76" w:rsidRPr="00BE7E76" w:rsidRDefault="00BE7E76" w:rsidP="00CE6E73">
      <w:pPr>
        <w:pStyle w:val="TekstAA"/>
        <w:numPr>
          <w:ilvl w:val="0"/>
          <w:numId w:val="15"/>
        </w:numPr>
      </w:pPr>
      <w:r w:rsidRPr="00BE7E76">
        <w:t xml:space="preserve">Er is een betaalbaar en toegankelijk netwerk van zorg-, gezondheids- en ondersteuningsdiensten van hoge kwaliteit waar professionals met plezier werken. </w:t>
      </w:r>
    </w:p>
    <w:p w14:paraId="464D606C" w14:textId="77777777" w:rsidR="00BE7E76" w:rsidRPr="00BE7E76" w:rsidRDefault="00BE7E76" w:rsidP="00CE6E73">
      <w:pPr>
        <w:pStyle w:val="TekstAA"/>
        <w:numPr>
          <w:ilvl w:val="0"/>
          <w:numId w:val="15"/>
        </w:numPr>
      </w:pPr>
      <w:r w:rsidRPr="00BE7E76">
        <w:t xml:space="preserve">De Achterhoek is de gezondste regio van Nederland door preventie en zorginnovatie, dit in samenhang met wonen, werken, leren en meedoen. </w:t>
      </w:r>
    </w:p>
    <w:p w14:paraId="101EDE3D" w14:textId="2CDAE704" w:rsidR="00BE7E76" w:rsidRDefault="00BE7E76" w:rsidP="00CE6E73">
      <w:pPr>
        <w:pStyle w:val="TekstAA"/>
        <w:numPr>
          <w:ilvl w:val="0"/>
          <w:numId w:val="15"/>
        </w:numPr>
        <w:rPr>
          <w:rFonts w:ascii="Ubuntu" w:hAnsi="Ubuntu"/>
        </w:rPr>
      </w:pPr>
      <w:r w:rsidRPr="00BE7E76">
        <w:t>Achterhoekers zijn zelf (langer) verantwoordelijk voor hun gezondheid.</w:t>
      </w:r>
    </w:p>
    <w:p w14:paraId="1713477D" w14:textId="77777777" w:rsidR="00CE6E73" w:rsidRPr="00CE6E73" w:rsidRDefault="00CE6E73" w:rsidP="00CE6E73">
      <w:pPr>
        <w:pStyle w:val="TekstAA"/>
        <w:rPr>
          <w:rFonts w:ascii="Ubuntu" w:hAnsi="Ubuntu"/>
        </w:rPr>
      </w:pPr>
    </w:p>
    <w:p w14:paraId="0B407A1E" w14:textId="77777777" w:rsidR="00BE7E76" w:rsidRPr="00BE7E76" w:rsidRDefault="00BE7E76" w:rsidP="00CE6E73">
      <w:pPr>
        <w:pStyle w:val="TekstAA"/>
        <w:rPr>
          <w:rFonts w:ascii="Ubuntu" w:hAnsi="Ubuntu"/>
        </w:rPr>
      </w:pPr>
      <w:r w:rsidRPr="00BE7E76">
        <w:rPr>
          <w:rFonts w:ascii="Arial" w:eastAsia="Times New Roman" w:hAnsi="Arial"/>
        </w:rPr>
        <w:br w:type="page"/>
      </w:r>
    </w:p>
    <w:p w14:paraId="43998DF7" w14:textId="77777777" w:rsidR="00BE7E76" w:rsidRPr="00BE7E76" w:rsidRDefault="00BE7E76" w:rsidP="00EF751F">
      <w:pPr>
        <w:pStyle w:val="TitelAA"/>
      </w:pPr>
      <w:r w:rsidRPr="00BE7E76">
        <w:lastRenderedPageBreak/>
        <w:t>Bijlage 2</w:t>
      </w:r>
    </w:p>
    <w:p w14:paraId="74E817FD" w14:textId="77777777" w:rsidR="00BE7E76" w:rsidRPr="00BE7E76" w:rsidRDefault="00BE7E76" w:rsidP="00EF751F">
      <w:pPr>
        <w:pStyle w:val="TitelAA"/>
        <w:rPr>
          <w:i/>
          <w:iCs/>
        </w:rPr>
      </w:pPr>
      <w:r w:rsidRPr="00BE7E76">
        <w:t xml:space="preserve">Springplanken Regio Deal Achterhoek II, </w:t>
      </w:r>
      <w:r w:rsidRPr="00BE7E76">
        <w:rPr>
          <w:i/>
          <w:iCs/>
        </w:rPr>
        <w:t>‘Hoger Springen, Krachtiger Landen’</w:t>
      </w:r>
    </w:p>
    <w:p w14:paraId="58DFEB81" w14:textId="77777777" w:rsidR="00BE7E76" w:rsidRPr="00BE7E76" w:rsidRDefault="00BE7E76" w:rsidP="00BE7E76">
      <w:pPr>
        <w:autoSpaceDE w:val="0"/>
        <w:autoSpaceDN w:val="0"/>
        <w:adjustRightInd w:val="0"/>
        <w:spacing w:after="0" w:line="240" w:lineRule="auto"/>
        <w:rPr>
          <w:rFonts w:ascii="Calibri" w:eastAsia="Calibri" w:hAnsi="Calibri" w:cs="Calibri"/>
          <w:color w:val="000000"/>
          <w:kern w:val="0"/>
          <w:sz w:val="22"/>
          <w:szCs w:val="22"/>
          <w14:ligatures w14:val="none"/>
        </w:rPr>
      </w:pPr>
    </w:p>
    <w:p w14:paraId="215A902D" w14:textId="77777777" w:rsidR="00BE7E76" w:rsidRPr="00BE7E76" w:rsidRDefault="00BE7E76" w:rsidP="00EF751F">
      <w:pPr>
        <w:pStyle w:val="TussenkopAA"/>
      </w:pPr>
      <w:r w:rsidRPr="00BE7E76">
        <w:t>1.1 Springplank Gezondheid voorop</w:t>
      </w:r>
    </w:p>
    <w:p w14:paraId="2A59DFCC" w14:textId="77777777" w:rsidR="00BE7E76" w:rsidRPr="00BE7E76" w:rsidRDefault="00BE7E76" w:rsidP="00EF751F">
      <w:pPr>
        <w:pStyle w:val="TekstAA"/>
        <w:numPr>
          <w:ilvl w:val="0"/>
          <w:numId w:val="16"/>
        </w:numPr>
      </w:pPr>
      <w:r w:rsidRPr="00BE7E76">
        <w:t>Het ondersteunen van 2 tot 4 lokale initiatieven gericht op het van onderop anders organiseren, monitoren of financieren van ondersteuning en zorg;</w:t>
      </w:r>
    </w:p>
    <w:p w14:paraId="54EB5998" w14:textId="77777777" w:rsidR="00BE7E76" w:rsidRPr="00BE7E76" w:rsidRDefault="00BE7E76" w:rsidP="00EF751F">
      <w:pPr>
        <w:pStyle w:val="TekstAA"/>
        <w:numPr>
          <w:ilvl w:val="0"/>
          <w:numId w:val="16"/>
        </w:numPr>
      </w:pPr>
      <w:r w:rsidRPr="00BE7E76">
        <w:t xml:space="preserve">Het uitvoeren van innovatiepilots </w:t>
      </w:r>
      <w:r w:rsidRPr="00BE7E76">
        <w:rPr>
          <w:color w:val="000000"/>
        </w:rPr>
        <w:t>zoals ‘zorg op afstand’, met bijbehorende effectmeting op leefbaarheid en eigen regie;</w:t>
      </w:r>
    </w:p>
    <w:p w14:paraId="63D8F6CE" w14:textId="77777777" w:rsidR="00BE7E76" w:rsidRPr="00BE7E76" w:rsidRDefault="00BE7E76" w:rsidP="00EF751F">
      <w:pPr>
        <w:pStyle w:val="TekstAA"/>
        <w:numPr>
          <w:ilvl w:val="0"/>
          <w:numId w:val="16"/>
        </w:numPr>
      </w:pPr>
      <w:r w:rsidRPr="00BE7E76">
        <w:t>Het opzetten van een stimuleringsfonds voor projecten gericht op positieve gezondheid, preventie, leefstijl en sociale cohesie;</w:t>
      </w:r>
    </w:p>
    <w:p w14:paraId="15812DD5" w14:textId="77777777" w:rsidR="00BE7E76" w:rsidRPr="00BE7E76" w:rsidRDefault="00BE7E76" w:rsidP="00EF751F">
      <w:pPr>
        <w:pStyle w:val="TekstAA"/>
        <w:numPr>
          <w:ilvl w:val="0"/>
          <w:numId w:val="16"/>
        </w:numPr>
      </w:pPr>
      <w:r w:rsidRPr="00BE7E76">
        <w:t>Het inrichten van een Regionale digitale plek voor inwoners op het gebied van eigen regie en ouder worden;</w:t>
      </w:r>
    </w:p>
    <w:p w14:paraId="17C7F490" w14:textId="77777777" w:rsidR="00BE7E76" w:rsidRPr="00BE7E76" w:rsidRDefault="00BE7E76" w:rsidP="00EF751F">
      <w:pPr>
        <w:pStyle w:val="TekstAA"/>
        <w:numPr>
          <w:ilvl w:val="0"/>
          <w:numId w:val="16"/>
        </w:numPr>
        <w:rPr>
          <w:lang w:eastAsia="nl-NL"/>
        </w:rPr>
      </w:pPr>
      <w:r w:rsidRPr="00BE7E76">
        <w:t>Het verder ontwikkelen van de integratie van Regionale data met een koppeling naar zorg, maatschappij en welzijn (Datagedreven Achterhoek).</w:t>
      </w:r>
      <w:r w:rsidRPr="00BE7E76">
        <w:rPr>
          <w:lang w:eastAsia="nl-NL"/>
        </w:rPr>
        <w:br/>
      </w:r>
    </w:p>
    <w:p w14:paraId="6CFDE3EB" w14:textId="77777777" w:rsidR="00BE7E76" w:rsidRPr="00BE7E76" w:rsidRDefault="00BE7E76" w:rsidP="00EF751F">
      <w:pPr>
        <w:pStyle w:val="TussenkopAA"/>
      </w:pPr>
      <w:r w:rsidRPr="00BE7E76">
        <w:t>1.2. Springplank Publieke mobiliteitsaanpak</w:t>
      </w:r>
    </w:p>
    <w:p w14:paraId="631DA3A2" w14:textId="77777777" w:rsidR="00BE7E76" w:rsidRPr="00BE7E76" w:rsidRDefault="00BE7E76" w:rsidP="00EF751F">
      <w:pPr>
        <w:pStyle w:val="TekstAA"/>
        <w:numPr>
          <w:ilvl w:val="0"/>
          <w:numId w:val="17"/>
        </w:numPr>
      </w:pPr>
      <w:r w:rsidRPr="00BE7E76">
        <w:t>Het vormgeven en realiseren van een samenwerkingsstructuur waarin gemeenten, Regio, provincie en Rijk vanuit een gezamenlijke verantwoordelijkheid werken aan het borgen van publieke mobiliteit;</w:t>
      </w:r>
    </w:p>
    <w:p w14:paraId="031B6209" w14:textId="77777777" w:rsidR="00BE7E76" w:rsidRPr="00BE7E76" w:rsidRDefault="00BE7E76" w:rsidP="00EF751F">
      <w:pPr>
        <w:pStyle w:val="TekstAA"/>
        <w:numPr>
          <w:ilvl w:val="0"/>
          <w:numId w:val="17"/>
        </w:numPr>
      </w:pPr>
      <w:r w:rsidRPr="00BE7E76">
        <w:t xml:space="preserve">Integratie van vervoersvormen door bijvoorbeeld een gezamenlijke Governance, een mobiliteitscentrale en een integraal platform; </w:t>
      </w:r>
    </w:p>
    <w:p w14:paraId="4C8CA120" w14:textId="77777777" w:rsidR="00BE7E76" w:rsidRPr="00BE7E76" w:rsidRDefault="00BE7E76" w:rsidP="00EF751F">
      <w:pPr>
        <w:pStyle w:val="TekstAA"/>
        <w:numPr>
          <w:ilvl w:val="0"/>
          <w:numId w:val="17"/>
        </w:numPr>
      </w:pPr>
      <w:r w:rsidRPr="00BE7E76">
        <w:t>Het verzamelen van data en deze gebruiken om te komen tot een soort dashboard/platform voor het inzichtelijk maken van verkeers- en mobiliteitsstromen (Datagedreven Achterhoek);</w:t>
      </w:r>
    </w:p>
    <w:p w14:paraId="4A0E28C3" w14:textId="77777777" w:rsidR="00BE7E76" w:rsidRPr="00BE7E76" w:rsidRDefault="00BE7E76" w:rsidP="00EF751F">
      <w:pPr>
        <w:pStyle w:val="TekstAA"/>
        <w:numPr>
          <w:ilvl w:val="0"/>
          <w:numId w:val="17"/>
        </w:numPr>
      </w:pPr>
      <w:r w:rsidRPr="00BE7E76">
        <w:t>Het uitbreiden van het Gaon-aanbod met 50 tot 100 deelfietsen en 10 tot 15 deelauto’s;</w:t>
      </w:r>
    </w:p>
    <w:p w14:paraId="1C3E8D0B" w14:textId="77777777" w:rsidR="00BE7E76" w:rsidRPr="00BE7E76" w:rsidRDefault="00BE7E76" w:rsidP="00EF751F">
      <w:pPr>
        <w:pStyle w:val="TekstAA"/>
        <w:numPr>
          <w:ilvl w:val="0"/>
          <w:numId w:val="17"/>
        </w:numPr>
      </w:pPr>
      <w:r w:rsidRPr="00BE7E76">
        <w:t>Het vergroten van het Gaon-netwerk met meer gebruikers en deelnemers (bedrijven en organisaties) onder meer door gedragsaanpak en marketingcampagnes;</w:t>
      </w:r>
    </w:p>
    <w:p w14:paraId="26B5AE6C" w14:textId="77777777" w:rsidR="00BE7E76" w:rsidRPr="00BE7E76" w:rsidRDefault="00BE7E76" w:rsidP="00EF751F">
      <w:pPr>
        <w:pStyle w:val="TekstAA"/>
        <w:numPr>
          <w:ilvl w:val="0"/>
          <w:numId w:val="17"/>
        </w:numPr>
      </w:pPr>
      <w:r w:rsidRPr="00BE7E76">
        <w:t xml:space="preserve">Het onderzoeken van een (grensoverschrijdend) MaaS-netwerk (Mobility As A Service); </w:t>
      </w:r>
    </w:p>
    <w:p w14:paraId="22F12D64" w14:textId="77777777" w:rsidR="00BE7E76" w:rsidRPr="00BE7E76" w:rsidRDefault="00BE7E76" w:rsidP="00EF751F">
      <w:pPr>
        <w:pStyle w:val="TekstAA"/>
        <w:numPr>
          <w:ilvl w:val="0"/>
          <w:numId w:val="17"/>
        </w:numPr>
      </w:pPr>
      <w:r w:rsidRPr="00BE7E76">
        <w:t>Het onderzoeken en realiseren van 2 tot 6 mobiliteitshubs;</w:t>
      </w:r>
    </w:p>
    <w:p w14:paraId="19672C19" w14:textId="77777777" w:rsidR="00BE7E76" w:rsidRPr="00BE7E76" w:rsidRDefault="00BE7E76" w:rsidP="00EF751F">
      <w:pPr>
        <w:pStyle w:val="TekstAA"/>
        <w:numPr>
          <w:ilvl w:val="0"/>
          <w:numId w:val="17"/>
        </w:numPr>
      </w:pPr>
      <w:r w:rsidRPr="00BE7E76">
        <w:t>Het onderzoeken en realiseren van 2 tot 4 (grensoverschrijdende) fietsverbindingen.</w:t>
      </w:r>
      <w:r w:rsidRPr="00BE7E76">
        <w:br/>
      </w:r>
    </w:p>
    <w:p w14:paraId="26137B99" w14:textId="77777777" w:rsidR="00BE7E76" w:rsidRPr="00BE7E76" w:rsidRDefault="00BE7E76" w:rsidP="00074A74">
      <w:pPr>
        <w:pStyle w:val="TussenkopAA"/>
      </w:pPr>
      <w:r w:rsidRPr="00BE7E76">
        <w:t>1.3. Springplank Bouwen naar Achterhoekse identiteit</w:t>
      </w:r>
    </w:p>
    <w:p w14:paraId="54795F1E" w14:textId="77777777" w:rsidR="00BE7E76" w:rsidRPr="00BE7E76" w:rsidRDefault="00BE7E76" w:rsidP="00074A74">
      <w:pPr>
        <w:pStyle w:val="TekstAA"/>
        <w:numPr>
          <w:ilvl w:val="0"/>
          <w:numId w:val="18"/>
        </w:numPr>
      </w:pPr>
      <w:r w:rsidRPr="00BE7E76">
        <w:t>Het starten van een Regionaal loket om bouwprojecten een eenduidige ingang te bieden en tot een snellere beoordeling van de kans te komen;</w:t>
      </w:r>
    </w:p>
    <w:p w14:paraId="4F42E720" w14:textId="77777777" w:rsidR="00BE7E76" w:rsidRPr="00BE7E76" w:rsidRDefault="00BE7E76" w:rsidP="00074A74">
      <w:pPr>
        <w:pStyle w:val="TekstAA"/>
        <w:numPr>
          <w:ilvl w:val="0"/>
          <w:numId w:val="18"/>
        </w:numPr>
      </w:pPr>
      <w:r w:rsidRPr="00BE7E76">
        <w:lastRenderedPageBreak/>
        <w:t>Het verkennen van collectieve woonvormen, hiervoor start de Regio 2 tot 4 projecten op;</w:t>
      </w:r>
    </w:p>
    <w:p w14:paraId="54A99FAC" w14:textId="77777777" w:rsidR="00BE7E76" w:rsidRPr="00BE7E76" w:rsidRDefault="00BE7E76" w:rsidP="00074A74">
      <w:pPr>
        <w:pStyle w:val="TekstAA"/>
        <w:numPr>
          <w:ilvl w:val="0"/>
          <w:numId w:val="18"/>
        </w:numPr>
      </w:pPr>
      <w:r w:rsidRPr="00BE7E76">
        <w:t>Het vergunnen van 500 tot 750 woningen in kleine projecten en het versnellen van het proces hiervoor;</w:t>
      </w:r>
    </w:p>
    <w:p w14:paraId="0A5F7CA7" w14:textId="77777777" w:rsidR="00BE7E76" w:rsidRPr="00BE7E76" w:rsidRDefault="00BE7E76" w:rsidP="00074A74">
      <w:pPr>
        <w:pStyle w:val="TekstAA"/>
        <w:numPr>
          <w:ilvl w:val="0"/>
          <w:numId w:val="18"/>
        </w:numPr>
      </w:pPr>
      <w:r w:rsidRPr="00BE7E76">
        <w:t>Het uitbreiden van 30 tot 40 kernen met een ‘kleiner’ project waarin ook de leefbaarheid en sociale verbondenheid worden meegenomen.</w:t>
      </w:r>
      <w:r w:rsidRPr="00BE7E76">
        <w:br/>
      </w:r>
    </w:p>
    <w:p w14:paraId="0C3DCD1E" w14:textId="77777777" w:rsidR="00BE7E76" w:rsidRPr="00BE7E76" w:rsidRDefault="00BE7E76" w:rsidP="00074A74">
      <w:pPr>
        <w:pStyle w:val="TussenkopAA"/>
      </w:pPr>
      <w:r w:rsidRPr="00BE7E76">
        <w:t>1.4. Springplank Datagedreven Achterhoek</w:t>
      </w:r>
    </w:p>
    <w:p w14:paraId="39F29F16" w14:textId="77777777" w:rsidR="00BE7E76" w:rsidRPr="00BE7E76" w:rsidRDefault="00BE7E76" w:rsidP="00074A74">
      <w:pPr>
        <w:pStyle w:val="TekstAA"/>
        <w:numPr>
          <w:ilvl w:val="0"/>
          <w:numId w:val="19"/>
        </w:numPr>
      </w:pPr>
      <w:r w:rsidRPr="00BE7E76">
        <w:t>Het ontwikkelen en coördineren van een 3O-data ecosysteem. Hierin is data toegankelijk voor de partners in de samenwerking, met lerende doe-netwerken. Bijvoorbeeld voor de ketensamenwerking in de zorg, het verder door ontwikkelen van slimme mobiliteit en het gebruik van reststromen;</w:t>
      </w:r>
    </w:p>
    <w:p w14:paraId="2BCDE8C2" w14:textId="77777777" w:rsidR="00BE7E76" w:rsidRPr="00BE7E76" w:rsidRDefault="00BE7E76" w:rsidP="00074A74">
      <w:pPr>
        <w:pStyle w:val="TekstAA"/>
        <w:numPr>
          <w:ilvl w:val="0"/>
          <w:numId w:val="19"/>
        </w:numPr>
      </w:pPr>
      <w:r w:rsidRPr="00BE7E76">
        <w:t xml:space="preserve">Het experimenteren met 2 tot 4 goed evalueerbare pilots ‘Self-Sovereign Identity’ (SSI) waarin enkele Achterhoekse 3O partners samen hun inwoners/leden/cliënten/klanten eigen regie over hun data hebben gegeven; </w:t>
      </w:r>
    </w:p>
    <w:p w14:paraId="1567252F" w14:textId="77777777" w:rsidR="00BE7E76" w:rsidRPr="00BE7E76" w:rsidRDefault="00BE7E76" w:rsidP="00074A74">
      <w:pPr>
        <w:pStyle w:val="TekstAA"/>
        <w:numPr>
          <w:ilvl w:val="0"/>
          <w:numId w:val="19"/>
        </w:numPr>
      </w:pPr>
      <w:r w:rsidRPr="00BE7E76">
        <w:t>Het starten van een Europese samenwerking in EDIH-verband (European Digital Innovation Hubs)..</w:t>
      </w:r>
    </w:p>
    <w:p w14:paraId="329C4039" w14:textId="77777777" w:rsidR="00BE7E76" w:rsidRPr="00BE7E76" w:rsidRDefault="00BE7E76" w:rsidP="00074A74">
      <w:pPr>
        <w:pStyle w:val="TekstAA"/>
        <w:rPr>
          <w:rFonts w:eastAsia="Times New Roman"/>
        </w:rPr>
      </w:pPr>
    </w:p>
    <w:p w14:paraId="2F58AB71" w14:textId="77777777" w:rsidR="00BE7E76" w:rsidRPr="00074A74" w:rsidRDefault="00BE7E76" w:rsidP="00074A74">
      <w:pPr>
        <w:pStyle w:val="TussenkopAA"/>
      </w:pPr>
      <w:r w:rsidRPr="00074A74">
        <w:t>2.1 Springplank Inclusieve arbeidsmarkt</w:t>
      </w:r>
    </w:p>
    <w:p w14:paraId="77B5D4A1" w14:textId="77777777" w:rsidR="00BE7E76" w:rsidRPr="00BE7E76" w:rsidRDefault="00BE7E76" w:rsidP="0085334F">
      <w:pPr>
        <w:pStyle w:val="TekstAA"/>
        <w:numPr>
          <w:ilvl w:val="0"/>
          <w:numId w:val="20"/>
        </w:numPr>
      </w:pPr>
      <w:r w:rsidRPr="00BE7E76">
        <w:t xml:space="preserve">Het onbenut arbeidspotentieel is in beeld en er is een programma over hoe een groot deel van deze groep te bereiken en te activeren is; </w:t>
      </w:r>
    </w:p>
    <w:p w14:paraId="15AB28BD" w14:textId="77777777" w:rsidR="00BE7E76" w:rsidRPr="00BE7E76" w:rsidRDefault="00BE7E76" w:rsidP="0085334F">
      <w:pPr>
        <w:pStyle w:val="TekstAA"/>
        <w:numPr>
          <w:ilvl w:val="0"/>
          <w:numId w:val="20"/>
        </w:numPr>
      </w:pPr>
      <w:r w:rsidRPr="00BE7E76">
        <w:t>Het begeleiden van 300 tot 400 mensen van het onbenut arbeidspotentieel naar duurzaam werk;</w:t>
      </w:r>
    </w:p>
    <w:p w14:paraId="6246A510" w14:textId="77777777" w:rsidR="00BE7E76" w:rsidRPr="00BE7E76" w:rsidRDefault="00BE7E76" w:rsidP="0085334F">
      <w:pPr>
        <w:pStyle w:val="TekstAA"/>
        <w:numPr>
          <w:ilvl w:val="0"/>
          <w:numId w:val="20"/>
        </w:numPr>
      </w:pPr>
      <w:r w:rsidRPr="00BE7E76">
        <w:t>Het opzetten van een kenniscentrum inclusieve technologie. Binnen dit centrum ontsluiten we kennis, advisering en dienstverlening voor en door partners binnen de Achterhoek;</w:t>
      </w:r>
    </w:p>
    <w:p w14:paraId="4B373ED0" w14:textId="77777777" w:rsidR="00BE7E76" w:rsidRPr="00BE7E76" w:rsidRDefault="00BE7E76" w:rsidP="0085334F">
      <w:pPr>
        <w:pStyle w:val="TekstAA"/>
        <w:numPr>
          <w:ilvl w:val="0"/>
          <w:numId w:val="20"/>
        </w:numPr>
      </w:pPr>
      <w:r w:rsidRPr="00BE7E76">
        <w:t>Het uitvoeren van een programma (inclusief taaltraining) om asielzoekers en statushouders sneller inzetbaar te krijgen voor de arbeidsmarkt;</w:t>
      </w:r>
    </w:p>
    <w:p w14:paraId="21718FE6" w14:textId="77777777" w:rsidR="00BE7E76" w:rsidRPr="00BE7E76" w:rsidRDefault="00BE7E76" w:rsidP="0085334F">
      <w:pPr>
        <w:pStyle w:val="TekstAA"/>
        <w:numPr>
          <w:ilvl w:val="0"/>
          <w:numId w:val="20"/>
        </w:numPr>
      </w:pPr>
      <w:r w:rsidRPr="00BE7E76">
        <w:t xml:space="preserve">De belemmeringen en blokkades die door werkgevers en werknemers worden ervaren rondom scholing en het aangaan van een duurzame match zijn in beeld gebracht; </w:t>
      </w:r>
    </w:p>
    <w:p w14:paraId="1CAA3855" w14:textId="77777777" w:rsidR="00BE7E76" w:rsidRPr="00BE7E76" w:rsidRDefault="00BE7E76" w:rsidP="0085334F">
      <w:pPr>
        <w:pStyle w:val="TekstAA"/>
        <w:numPr>
          <w:ilvl w:val="0"/>
          <w:numId w:val="20"/>
        </w:numPr>
      </w:pPr>
      <w:r w:rsidRPr="00BE7E76">
        <w:t>Er worden ten minste twee oplossingsstrategieën uitgewerkt, de strategieën dragen bij aan het vergroten van de arbeidsproductiviteit. De strategieën worden getoetst binnen ten minste 3 bedrijven. De ervaringen worden gedeeld met partners binnen en buiten de Regio.</w:t>
      </w:r>
    </w:p>
    <w:p w14:paraId="493FDD2F" w14:textId="77777777" w:rsidR="00BE7E76" w:rsidRPr="00BE7E76" w:rsidRDefault="00BE7E76" w:rsidP="0085334F">
      <w:pPr>
        <w:pStyle w:val="TekstAA"/>
        <w:rPr>
          <w:rFonts w:eastAsia="Times New Roman"/>
        </w:rPr>
      </w:pPr>
    </w:p>
    <w:p w14:paraId="321538C7" w14:textId="77777777" w:rsidR="00BE7E76" w:rsidRPr="00BE7E76" w:rsidRDefault="00BE7E76" w:rsidP="0085334F">
      <w:pPr>
        <w:pStyle w:val="TussenkopAA"/>
      </w:pPr>
      <w:r w:rsidRPr="00BE7E76">
        <w:t>2.2 Springplank Bestrijding arbeidsmarktkrapte</w:t>
      </w:r>
    </w:p>
    <w:p w14:paraId="733008ED" w14:textId="77777777" w:rsidR="00BE7E76" w:rsidRPr="00BE7E76" w:rsidRDefault="00BE7E76" w:rsidP="0085334F">
      <w:pPr>
        <w:pStyle w:val="TekstAA"/>
        <w:numPr>
          <w:ilvl w:val="0"/>
          <w:numId w:val="21"/>
        </w:numPr>
      </w:pPr>
      <w:r w:rsidRPr="00BE7E76">
        <w:t>De aanpak om inwoners te helpen bij hun loopbaanontwikkelingsvraagstuk is verder ontwikkeld, zowel vanuit human capital als vanuit inclusiviteit binnen het toekomstig RWC;</w:t>
      </w:r>
    </w:p>
    <w:p w14:paraId="14D355C0" w14:textId="77777777" w:rsidR="00BE7E76" w:rsidRPr="00BE7E76" w:rsidRDefault="00BE7E76" w:rsidP="0085334F">
      <w:pPr>
        <w:pStyle w:val="TekstAA"/>
        <w:numPr>
          <w:ilvl w:val="0"/>
          <w:numId w:val="21"/>
        </w:numPr>
      </w:pPr>
      <w:r w:rsidRPr="00BE7E76">
        <w:t xml:space="preserve">Er is ingezet om de leercultuur bij MKB bedrijven te bevorderen; </w:t>
      </w:r>
    </w:p>
    <w:p w14:paraId="0A8D5EBA" w14:textId="77777777" w:rsidR="00BE7E76" w:rsidRPr="00BE7E76" w:rsidRDefault="00BE7E76" w:rsidP="0085334F">
      <w:pPr>
        <w:pStyle w:val="TekstAA"/>
        <w:numPr>
          <w:ilvl w:val="0"/>
          <w:numId w:val="21"/>
        </w:numPr>
      </w:pPr>
      <w:r w:rsidRPr="00BE7E76">
        <w:lastRenderedPageBreak/>
        <w:t xml:space="preserve">Ten opzichte van de afgelopen periode worden er 20% meer opleidingsvouchers van </w:t>
      </w:r>
      <w:proofErr w:type="spellStart"/>
      <w:r w:rsidRPr="00BE7E76">
        <w:t>Opijver</w:t>
      </w:r>
      <w:proofErr w:type="spellEnd"/>
      <w:r w:rsidRPr="00BE7E76">
        <w:t xml:space="preserve"> toegekend aan deelnemers richting of voor MBO 1, MBO 2 en HBO 5 niveau, waarbij de focus ligt op de tekortsectoren;</w:t>
      </w:r>
    </w:p>
    <w:p w14:paraId="6C77ACFB" w14:textId="77777777" w:rsidR="00BE7E76" w:rsidRPr="00BE7E76" w:rsidRDefault="00BE7E76" w:rsidP="0085334F">
      <w:pPr>
        <w:pStyle w:val="TekstAA"/>
        <w:numPr>
          <w:ilvl w:val="0"/>
          <w:numId w:val="21"/>
        </w:numPr>
      </w:pPr>
      <w:r w:rsidRPr="00BE7E76">
        <w:t xml:space="preserve">Het verstrekken van 1.000 opleidingsvouchers; </w:t>
      </w:r>
    </w:p>
    <w:p w14:paraId="463407DA" w14:textId="77777777" w:rsidR="00BE7E76" w:rsidRPr="00BE7E76" w:rsidRDefault="00BE7E76" w:rsidP="0085334F">
      <w:pPr>
        <w:pStyle w:val="TekstAA"/>
        <w:numPr>
          <w:ilvl w:val="0"/>
          <w:numId w:val="21"/>
        </w:numPr>
      </w:pPr>
      <w:r w:rsidRPr="00BE7E76">
        <w:t>Het uitvoeren van pilots gericht op het behouden van medewerkers en pilots gericht op de wendbaarheid van werknemers en werkzoekenden voor de 3 kraptesectoren;</w:t>
      </w:r>
    </w:p>
    <w:p w14:paraId="551E1AF9" w14:textId="77777777" w:rsidR="00BE7E76" w:rsidRPr="00BE7E76" w:rsidRDefault="00BE7E76" w:rsidP="0085334F">
      <w:pPr>
        <w:pStyle w:val="TekstAA"/>
        <w:numPr>
          <w:ilvl w:val="0"/>
          <w:numId w:val="21"/>
        </w:numPr>
      </w:pPr>
      <w:r w:rsidRPr="00BE7E76">
        <w:t xml:space="preserve">Het opzetten van een stimuleringsprogramma voor leerlingen, studenten en zij-instromers gericht op het kiezen voor de krapte sectoren; </w:t>
      </w:r>
    </w:p>
    <w:p w14:paraId="7EFDA80E" w14:textId="77777777" w:rsidR="00BE7E76" w:rsidRPr="00BE7E76" w:rsidRDefault="00BE7E76" w:rsidP="0085334F">
      <w:pPr>
        <w:pStyle w:val="TekstAA"/>
        <w:numPr>
          <w:ilvl w:val="0"/>
          <w:numId w:val="21"/>
        </w:numPr>
      </w:pPr>
      <w:r w:rsidRPr="00BE7E76">
        <w:t xml:space="preserve">Het Grensland College is bestendigd qua instroom en doorontwikkeld door het aanbieden van meer AD (Associate Degree) opleidingstrajecten; </w:t>
      </w:r>
    </w:p>
    <w:p w14:paraId="64252CFA" w14:textId="77777777" w:rsidR="00BE7E76" w:rsidRPr="00BE7E76" w:rsidRDefault="00BE7E76" w:rsidP="0085334F">
      <w:pPr>
        <w:pStyle w:val="TekstAA"/>
        <w:numPr>
          <w:ilvl w:val="0"/>
          <w:numId w:val="21"/>
        </w:numPr>
      </w:pPr>
      <w:r w:rsidRPr="00BE7E76">
        <w:t>Er zijn verschillende sessies met Duitse partners gehouden om tot een gezamenlijke aanpak voor werken en leren aan beide zijden van de grens te verkennen.</w:t>
      </w:r>
    </w:p>
    <w:p w14:paraId="013B5175" w14:textId="77777777" w:rsidR="00BE7E76" w:rsidRPr="00BE7E76" w:rsidRDefault="00BE7E76" w:rsidP="0085334F">
      <w:pPr>
        <w:pStyle w:val="TekstAA"/>
        <w:rPr>
          <w:rFonts w:eastAsia="Times New Roman"/>
        </w:rPr>
      </w:pPr>
    </w:p>
    <w:p w14:paraId="5BB0B8CA" w14:textId="77777777" w:rsidR="00BE7E76" w:rsidRPr="00BE7E76" w:rsidRDefault="00BE7E76" w:rsidP="0085334F">
      <w:pPr>
        <w:pStyle w:val="TussenkopAA"/>
      </w:pPr>
      <w:r w:rsidRPr="00BE7E76">
        <w:t>3.1 Springplank Verdienvermogen breed bedrijfsleven</w:t>
      </w:r>
    </w:p>
    <w:p w14:paraId="25ADFB92" w14:textId="77777777" w:rsidR="00BE7E76" w:rsidRPr="00BE7E76" w:rsidRDefault="00BE7E76" w:rsidP="0085334F">
      <w:pPr>
        <w:pStyle w:val="TekstAA"/>
        <w:numPr>
          <w:ilvl w:val="0"/>
          <w:numId w:val="22"/>
        </w:numPr>
      </w:pPr>
      <w:r w:rsidRPr="00BE7E76">
        <w:t>Er is in kaart gebracht welke ondernemers behoefte hebben aan ondersteuning bij innovatie-, arbeidsmarkt- en verduurzamingsvraagstukken en hoe zij bij kunnen dragen aan maatschappelijke transities;</w:t>
      </w:r>
    </w:p>
    <w:p w14:paraId="1E98DB58" w14:textId="77777777" w:rsidR="00BE7E76" w:rsidRPr="00BE7E76" w:rsidRDefault="00BE7E76" w:rsidP="0085334F">
      <w:pPr>
        <w:pStyle w:val="TekstAA"/>
        <w:numPr>
          <w:ilvl w:val="0"/>
          <w:numId w:val="22"/>
        </w:numPr>
      </w:pPr>
      <w:r w:rsidRPr="00BE7E76">
        <w:t xml:space="preserve">Het open innovatiesysteem is verder versterkt voor de juiste doelgroepen in het brede MKB; </w:t>
      </w:r>
    </w:p>
    <w:p w14:paraId="6923877F" w14:textId="77777777" w:rsidR="00BE7E76" w:rsidRPr="00BE7E76" w:rsidRDefault="00BE7E76" w:rsidP="0085334F">
      <w:pPr>
        <w:pStyle w:val="TekstAA"/>
        <w:numPr>
          <w:ilvl w:val="0"/>
          <w:numId w:val="22"/>
        </w:numPr>
      </w:pPr>
      <w:r w:rsidRPr="00BE7E76">
        <w:t>100 tot 120 bedrijven worden gestimuleerd om sleuteltechnologiën, waaronder Artificial Intelligence verder te implementeren, rekening houdend met bestaand aanbod;</w:t>
      </w:r>
    </w:p>
    <w:p w14:paraId="13120CC0" w14:textId="77777777" w:rsidR="00BE7E76" w:rsidRPr="00BE7E76" w:rsidRDefault="00BE7E76" w:rsidP="0085334F">
      <w:pPr>
        <w:pStyle w:val="TekstAA"/>
        <w:numPr>
          <w:ilvl w:val="0"/>
          <w:numId w:val="22"/>
        </w:numPr>
      </w:pPr>
      <w:r w:rsidRPr="00BE7E76">
        <w:t>Het organiseren van voldoende capaciteit van verbinders om samenwerking, ontwikkeling en innovatie op de transities aan te jagen;</w:t>
      </w:r>
    </w:p>
    <w:p w14:paraId="367FCDA9" w14:textId="77777777" w:rsidR="00BE7E76" w:rsidRPr="00BE7E76" w:rsidRDefault="00BE7E76" w:rsidP="0085334F">
      <w:pPr>
        <w:pStyle w:val="TekstAA"/>
        <w:numPr>
          <w:ilvl w:val="0"/>
          <w:numId w:val="22"/>
        </w:numPr>
      </w:pPr>
      <w:r w:rsidRPr="00BE7E76">
        <w:t>Het op eigen benen laten staan van de innovatiecentra die strak aansluiten op de behoeften van de ondernemers;</w:t>
      </w:r>
    </w:p>
    <w:p w14:paraId="600190CD" w14:textId="77777777" w:rsidR="00BE7E76" w:rsidRPr="00BE7E76" w:rsidRDefault="00BE7E76" w:rsidP="0085334F">
      <w:pPr>
        <w:pStyle w:val="TekstAA"/>
        <w:numPr>
          <w:ilvl w:val="0"/>
          <w:numId w:val="22"/>
        </w:numPr>
      </w:pPr>
      <w:r w:rsidRPr="00BE7E76">
        <w:t>Het vestigingsklimaat in de Achterhoek is verbeterd;</w:t>
      </w:r>
    </w:p>
    <w:p w14:paraId="371D0275" w14:textId="77777777" w:rsidR="00BE7E76" w:rsidRPr="00BE7E76" w:rsidRDefault="00BE7E76" w:rsidP="0085334F">
      <w:pPr>
        <w:pStyle w:val="TekstAA"/>
        <w:numPr>
          <w:ilvl w:val="0"/>
          <w:numId w:val="22"/>
        </w:numPr>
      </w:pPr>
      <w:r w:rsidRPr="00BE7E76">
        <w:t>Het investeren in capaciteit (netwerkmakelaar) over de grens. Deze makelaar verbindt Nederlandse en Duitse ondernemers, organisaties en initiatieven met elkaar. Naast Kreis Bocholt is dit ook met andere Duitse grensgemeenten gedaan.</w:t>
      </w:r>
    </w:p>
    <w:p w14:paraId="6EF41140" w14:textId="77777777" w:rsidR="00BE7E76" w:rsidRPr="00BE7E76" w:rsidRDefault="00BE7E76" w:rsidP="0085334F">
      <w:pPr>
        <w:pStyle w:val="TekstAA"/>
        <w:rPr>
          <w:rFonts w:eastAsia="Times New Roman"/>
        </w:rPr>
      </w:pPr>
    </w:p>
    <w:p w14:paraId="2446C0C8" w14:textId="77777777" w:rsidR="00BE7E76" w:rsidRPr="00BE7E76" w:rsidRDefault="00BE7E76" w:rsidP="0085334F">
      <w:pPr>
        <w:pStyle w:val="TussenkopAA"/>
      </w:pPr>
      <w:r w:rsidRPr="00BE7E76">
        <w:t>3.2 Springplank Biobased Achterhoek</w:t>
      </w:r>
    </w:p>
    <w:p w14:paraId="495E8E4D" w14:textId="77777777" w:rsidR="00BE7E76" w:rsidRPr="00BE7E76" w:rsidRDefault="00BE7E76" w:rsidP="0085334F">
      <w:pPr>
        <w:pStyle w:val="TekstAA"/>
        <w:numPr>
          <w:ilvl w:val="0"/>
          <w:numId w:val="23"/>
        </w:numPr>
      </w:pPr>
      <w:r w:rsidRPr="00BE7E76">
        <w:t>Ingezet wordt op het realiseren van een vezelketen met 500 hectare vezelteelt;</w:t>
      </w:r>
    </w:p>
    <w:p w14:paraId="4B85EB0D" w14:textId="77777777" w:rsidR="00BE7E76" w:rsidRPr="00BE7E76" w:rsidRDefault="00BE7E76" w:rsidP="0085334F">
      <w:pPr>
        <w:pStyle w:val="TekstAA"/>
        <w:numPr>
          <w:ilvl w:val="0"/>
          <w:numId w:val="23"/>
        </w:numPr>
      </w:pPr>
      <w:r w:rsidRPr="00BE7E76">
        <w:t>Het ontwikkelen van kennis- en leerprogramma’s met onderwijs, ondernemers en overheden die actoren stimuleren hun bestaande werkwijze, opdrachtgeverschap en bedrijfsvoering aan te passen;</w:t>
      </w:r>
    </w:p>
    <w:p w14:paraId="6B972BB6" w14:textId="77777777" w:rsidR="00BE7E76" w:rsidRPr="00BE7E76" w:rsidRDefault="00BE7E76" w:rsidP="0085334F">
      <w:pPr>
        <w:pStyle w:val="TekstAA"/>
        <w:numPr>
          <w:ilvl w:val="0"/>
          <w:numId w:val="23"/>
        </w:numPr>
      </w:pPr>
      <w:r w:rsidRPr="00BE7E76">
        <w:t xml:space="preserve">Het uitvoeren van 3 tot 6 innovatieprojecten; </w:t>
      </w:r>
    </w:p>
    <w:p w14:paraId="2174C4BA" w14:textId="77777777" w:rsidR="00BE7E76" w:rsidRPr="00BE7E76" w:rsidRDefault="00BE7E76" w:rsidP="0085334F">
      <w:pPr>
        <w:pStyle w:val="TekstAA"/>
        <w:numPr>
          <w:ilvl w:val="0"/>
          <w:numId w:val="23"/>
        </w:numPr>
      </w:pPr>
      <w:r w:rsidRPr="00BE7E76">
        <w:lastRenderedPageBreak/>
        <w:t>Het vergroten van bewustwording, kennis en inzicht bij particulieren, gemeenten, woningcorporaties en bedrijven door innovaties, voorbeeldprojecten, kenniskringen en publiekscampagnes;</w:t>
      </w:r>
    </w:p>
    <w:p w14:paraId="17ABE4B8" w14:textId="77777777" w:rsidR="00BE7E76" w:rsidRPr="00BE7E76" w:rsidRDefault="00BE7E76" w:rsidP="0085334F">
      <w:pPr>
        <w:pStyle w:val="TekstAA"/>
        <w:numPr>
          <w:ilvl w:val="0"/>
          <w:numId w:val="23"/>
        </w:numPr>
      </w:pPr>
      <w:r w:rsidRPr="00BE7E76">
        <w:t xml:space="preserve">Het uitvoeren van een sociaaleconomische verkenning om inzicht te krijgen welke activiteiten kansrijk zijn en wat daarvoor nodig is; </w:t>
      </w:r>
    </w:p>
    <w:p w14:paraId="387235D2" w14:textId="77777777" w:rsidR="00BE7E76" w:rsidRPr="00BE7E76" w:rsidRDefault="00BE7E76" w:rsidP="0085334F">
      <w:pPr>
        <w:pStyle w:val="TekstAA"/>
        <w:numPr>
          <w:ilvl w:val="0"/>
          <w:numId w:val="23"/>
        </w:numPr>
      </w:pPr>
      <w:r w:rsidRPr="00BE7E76">
        <w:t xml:space="preserve">Het ontwikkelen van nieuwe bestaansmodellen, verdienmodellen en biobased (woning)bouwconcepten die </w:t>
      </w:r>
      <w:proofErr w:type="gramStart"/>
      <w:r w:rsidRPr="00BE7E76">
        <w:t>middels</w:t>
      </w:r>
      <w:proofErr w:type="gramEnd"/>
      <w:r w:rsidRPr="00BE7E76">
        <w:t xml:space="preserve"> het toepassen van kennis van nieuwe teelten die bijdragen aan biodiversiteit, groenblauwe-dooradering, natuur, klimaat en landschappelijke kwaliteit.</w:t>
      </w:r>
    </w:p>
    <w:p w14:paraId="10877E00" w14:textId="77777777" w:rsidR="00BE7E76" w:rsidRPr="00BE7E76" w:rsidRDefault="00BE7E76" w:rsidP="0085334F">
      <w:pPr>
        <w:pStyle w:val="TekstAA"/>
        <w:rPr>
          <w:rFonts w:eastAsia="Times New Roman"/>
        </w:rPr>
      </w:pPr>
    </w:p>
    <w:p w14:paraId="38F98F21" w14:textId="77777777" w:rsidR="00BE7E76" w:rsidRPr="00BE7E76" w:rsidRDefault="00BE7E76" w:rsidP="0085334F">
      <w:pPr>
        <w:pStyle w:val="TussenkopAA"/>
      </w:pPr>
      <w:r w:rsidRPr="00BE7E76">
        <w:t>3.3 Springplank Innovatieve woningbouw</w:t>
      </w:r>
    </w:p>
    <w:p w14:paraId="58F4C99E" w14:textId="77777777" w:rsidR="00BE7E76" w:rsidRPr="00BE7E76" w:rsidRDefault="00BE7E76" w:rsidP="0085334F">
      <w:pPr>
        <w:pStyle w:val="TekstAA"/>
        <w:numPr>
          <w:ilvl w:val="0"/>
          <w:numId w:val="24"/>
        </w:numPr>
      </w:pPr>
      <w:r w:rsidRPr="00BE7E76">
        <w:t>Het starten van een innovatiecentrum voor innovatieve en duurzame woningbouw, waar onderwijs, de markt, corporaties en gemeenten samen de volgende stap kunnen zetten;</w:t>
      </w:r>
    </w:p>
    <w:p w14:paraId="41E78A11" w14:textId="77777777" w:rsidR="00BE7E76" w:rsidRPr="00BE7E76" w:rsidRDefault="00BE7E76" w:rsidP="0085334F">
      <w:pPr>
        <w:pStyle w:val="TekstAA"/>
        <w:numPr>
          <w:ilvl w:val="0"/>
          <w:numId w:val="24"/>
        </w:numPr>
      </w:pPr>
      <w:r w:rsidRPr="00BE7E76">
        <w:t>60 tot 70 Achterhoekse partijen hebben elkaar gevonden in trajecten rond het stimuleren van innovatie in de bouw;</w:t>
      </w:r>
    </w:p>
    <w:p w14:paraId="6AA87595" w14:textId="77777777" w:rsidR="00BE7E76" w:rsidRPr="00BE7E76" w:rsidRDefault="00BE7E76" w:rsidP="0085334F">
      <w:pPr>
        <w:pStyle w:val="TekstAA"/>
        <w:numPr>
          <w:ilvl w:val="0"/>
          <w:numId w:val="24"/>
        </w:numPr>
      </w:pPr>
      <w:r w:rsidRPr="00BE7E76">
        <w:t>Het vergunnen van nieuwbouwplannen, doel is 30% innovatieve woningbouw in 2026;</w:t>
      </w:r>
    </w:p>
    <w:p w14:paraId="5BB3B2F0" w14:textId="77777777" w:rsidR="00BE7E76" w:rsidRPr="00BE7E76" w:rsidRDefault="00BE7E76" w:rsidP="0085334F">
      <w:pPr>
        <w:pStyle w:val="TekstAA"/>
        <w:numPr>
          <w:ilvl w:val="0"/>
          <w:numId w:val="24"/>
        </w:numPr>
      </w:pPr>
      <w:r w:rsidRPr="00BE7E76">
        <w:t>Het bouwen van 75 tot 150 woningen (in verschillende betaalbaarheidscategorieën) in voorbeeldprojecten die dienen als best practices in de woningbouw en helpen innovatie in bouw en proces te versnellen;</w:t>
      </w:r>
    </w:p>
    <w:p w14:paraId="17E48AEA" w14:textId="77777777" w:rsidR="00BE7E76" w:rsidRPr="00BE7E76" w:rsidRDefault="00BE7E76" w:rsidP="0085334F">
      <w:pPr>
        <w:pStyle w:val="TekstAA"/>
        <w:numPr>
          <w:ilvl w:val="0"/>
          <w:numId w:val="24"/>
        </w:numPr>
      </w:pPr>
      <w:r w:rsidRPr="00BE7E76">
        <w:t>Het opstarten van 6 tot 8 innovatieprojecten met kruisbestuivingen tussen verschillende sectoren.</w:t>
      </w:r>
    </w:p>
    <w:p w14:paraId="35B1F1CC" w14:textId="77777777" w:rsidR="00BE7E76" w:rsidRPr="00BE7E76" w:rsidRDefault="00BE7E76" w:rsidP="0085334F">
      <w:pPr>
        <w:pStyle w:val="TekstAA"/>
        <w:rPr>
          <w:rFonts w:eastAsia="Times New Roman"/>
        </w:rPr>
      </w:pPr>
    </w:p>
    <w:p w14:paraId="06960132" w14:textId="77777777" w:rsidR="00BE7E76" w:rsidRPr="00BE7E76" w:rsidRDefault="00BE7E76" w:rsidP="0085334F">
      <w:pPr>
        <w:pStyle w:val="TussenkopAA"/>
      </w:pPr>
      <w:r w:rsidRPr="00BE7E76">
        <w:t>3.4 Springplank Slimme energiegemeenschappen</w:t>
      </w:r>
    </w:p>
    <w:p w14:paraId="43B885B9" w14:textId="77777777" w:rsidR="00BE7E76" w:rsidRPr="00BE7E76" w:rsidRDefault="00BE7E76" w:rsidP="0085334F">
      <w:pPr>
        <w:pStyle w:val="TekstAA"/>
        <w:numPr>
          <w:ilvl w:val="0"/>
          <w:numId w:val="25"/>
        </w:numPr>
      </w:pPr>
      <w:r w:rsidRPr="00BE7E76">
        <w:t xml:space="preserve">Het maken en doorvoeren van een aanpak met verduurzamingsmaatregelen voor 5 tot 10 bedrijventerreinen en 150 tot 200 bedrijven; </w:t>
      </w:r>
    </w:p>
    <w:p w14:paraId="18EEEAA4" w14:textId="77777777" w:rsidR="00BE7E76" w:rsidRPr="00BE7E76" w:rsidRDefault="00BE7E76" w:rsidP="0085334F">
      <w:pPr>
        <w:pStyle w:val="TekstAA"/>
        <w:numPr>
          <w:ilvl w:val="0"/>
          <w:numId w:val="25"/>
        </w:numPr>
      </w:pPr>
      <w:r w:rsidRPr="00BE7E76">
        <w:t>Het uitvoeren van 2 tot 4 (deel)experimenten met lokale, collectieve oplossingen;</w:t>
      </w:r>
    </w:p>
    <w:p w14:paraId="20AC66A7" w14:textId="77777777" w:rsidR="00BE7E76" w:rsidRPr="00BE7E76" w:rsidRDefault="00BE7E76" w:rsidP="0085334F">
      <w:pPr>
        <w:pStyle w:val="TekstAA"/>
        <w:numPr>
          <w:ilvl w:val="0"/>
          <w:numId w:val="25"/>
        </w:numPr>
      </w:pPr>
      <w:r w:rsidRPr="00BE7E76">
        <w:t>De samenhang en regie in de energieketen versterken bij het aanpakken van de actuele vraagstukken en daarbij actief delen van kennis;</w:t>
      </w:r>
    </w:p>
    <w:p w14:paraId="10EADCAD" w14:textId="77777777" w:rsidR="00BE7E76" w:rsidRPr="00BE7E76" w:rsidRDefault="00BE7E76" w:rsidP="0085334F">
      <w:pPr>
        <w:pStyle w:val="TekstAA"/>
        <w:numPr>
          <w:ilvl w:val="0"/>
          <w:numId w:val="25"/>
        </w:numPr>
      </w:pPr>
      <w:bookmarkStart w:id="0" w:name="_Hlk164687453"/>
      <w:r w:rsidRPr="00BE7E76">
        <w:t>Het ontwikkelen van scenario’s voor een integrale benadering van energiegemeenschappen, waarvan 1 tot 2 (onderdelen hiervan) daadwerkelijk worden gerealiseerd. Gedacht wordt onder meer aan een energiegemeenschap met oplossingen voor delen van (virtuele) capaciteit om de onbalans in duurzame energieproductie en consumptie aan te pakken, waarvoor ruimte in regelgeving nodig is. Dit gaat om oplossingen voor ‘wetcongestie’;</w:t>
      </w:r>
    </w:p>
    <w:bookmarkEnd w:id="0"/>
    <w:p w14:paraId="1D20A1AE" w14:textId="77777777" w:rsidR="00BE7E76" w:rsidRPr="00BE7E76" w:rsidRDefault="00BE7E76" w:rsidP="0085334F">
      <w:pPr>
        <w:pStyle w:val="TekstAA"/>
        <w:numPr>
          <w:ilvl w:val="0"/>
          <w:numId w:val="25"/>
        </w:numPr>
      </w:pPr>
      <w:r w:rsidRPr="00BE7E76">
        <w:t>Het maken van concrete handelingsperspectieven voor energiebesparing en (gezamenlijk) gebruik van lokaal opgewekte duurzame energie voor inwoners, bedrijven en bedrijvenparken;</w:t>
      </w:r>
    </w:p>
    <w:p w14:paraId="07E758F8" w14:textId="77777777" w:rsidR="00BE7E76" w:rsidRPr="00BE7E76" w:rsidRDefault="00BE7E76" w:rsidP="0085334F">
      <w:pPr>
        <w:pStyle w:val="TekstAA"/>
        <w:numPr>
          <w:ilvl w:val="0"/>
          <w:numId w:val="25"/>
        </w:numPr>
      </w:pPr>
      <w:r w:rsidRPr="00BE7E76">
        <w:t>Het verkennen van grensoverschrijdende energiegemeenschappen om opwek, opslag en gebruik over en weer te optimaliseren.</w:t>
      </w:r>
    </w:p>
    <w:p w14:paraId="514CE3E1" w14:textId="77777777" w:rsidR="00BE7E76" w:rsidRPr="00BE7E76" w:rsidRDefault="00BE7E76" w:rsidP="0085334F">
      <w:pPr>
        <w:pStyle w:val="TekstAA"/>
        <w:rPr>
          <w:rFonts w:eastAsia="Times New Roman"/>
        </w:rPr>
      </w:pPr>
    </w:p>
    <w:p w14:paraId="0DCF1B03" w14:textId="77777777" w:rsidR="00BE7E76" w:rsidRPr="00BE7E76" w:rsidRDefault="00BE7E76" w:rsidP="0085334F">
      <w:pPr>
        <w:pStyle w:val="TussenkopAA"/>
      </w:pPr>
      <w:r w:rsidRPr="00BE7E76">
        <w:lastRenderedPageBreak/>
        <w:t>3.5 Springplank Toekomstige landbouw en duurzame voedselsystemen</w:t>
      </w:r>
    </w:p>
    <w:p w14:paraId="5D4C079F" w14:textId="77777777" w:rsidR="00BE7E76" w:rsidRPr="00BE7E76" w:rsidRDefault="00BE7E76" w:rsidP="0085334F">
      <w:pPr>
        <w:pStyle w:val="TekstAA"/>
        <w:numPr>
          <w:ilvl w:val="0"/>
          <w:numId w:val="26"/>
        </w:numPr>
      </w:pPr>
      <w:r w:rsidRPr="00BE7E76">
        <w:t xml:space="preserve">Het ondersteunen van 3-6 boerenexperimenten met kennis, waarvan resultaten benut zijn voor handelingsperspectieven en oplossingsrichtingen voor overheden, kenniskringen en onderwijs; </w:t>
      </w:r>
    </w:p>
    <w:p w14:paraId="48CD4E2E" w14:textId="77777777" w:rsidR="00BE7E76" w:rsidRPr="00BE7E76" w:rsidRDefault="00BE7E76" w:rsidP="0085334F">
      <w:pPr>
        <w:pStyle w:val="TekstAA"/>
        <w:numPr>
          <w:ilvl w:val="0"/>
          <w:numId w:val="26"/>
        </w:numPr>
      </w:pPr>
      <w:r w:rsidRPr="00BE7E76">
        <w:t>Het ontwikkelen van een vernieuwend instrumentarium voor de bedrijfsvoering van de agrarische ondernemers en gebiedsgerichte aanpak;</w:t>
      </w:r>
    </w:p>
    <w:p w14:paraId="073D1860" w14:textId="77777777" w:rsidR="00BE7E76" w:rsidRPr="00BE7E76" w:rsidRDefault="00BE7E76" w:rsidP="0085334F">
      <w:pPr>
        <w:pStyle w:val="TekstAA"/>
        <w:numPr>
          <w:ilvl w:val="0"/>
          <w:numId w:val="26"/>
        </w:numPr>
      </w:pPr>
      <w:r w:rsidRPr="00BE7E76">
        <w:t>Het inzetten op meerdere lerende netwerken met kennissessies en praktijkbijeenkomsten (zo mogelijk in samenwerking met andere (experimenteer-)Regio’s);</w:t>
      </w:r>
    </w:p>
    <w:p w14:paraId="4DDCD04C" w14:textId="77777777" w:rsidR="00BE7E76" w:rsidRPr="00BE7E76" w:rsidRDefault="00BE7E76" w:rsidP="0085334F">
      <w:pPr>
        <w:pStyle w:val="TekstAA"/>
        <w:numPr>
          <w:ilvl w:val="0"/>
          <w:numId w:val="26"/>
        </w:numPr>
      </w:pPr>
      <w:r w:rsidRPr="00BE7E76">
        <w:t>Het ontwikkelen van werkbare (onderdelen van) oplossingen voor de transitie naar klimaatneutrale bedrijfsvoering melkveehouderij, door natuurinclusieve landbouw, technische oplossingen of aanpassing van dier en voeding;</w:t>
      </w:r>
    </w:p>
    <w:p w14:paraId="2B2FE102" w14:textId="77777777" w:rsidR="00BE7E76" w:rsidRPr="00BE7E76" w:rsidRDefault="00BE7E76" w:rsidP="0085334F">
      <w:pPr>
        <w:pStyle w:val="TekstAA"/>
        <w:numPr>
          <w:ilvl w:val="0"/>
          <w:numId w:val="26"/>
        </w:numPr>
      </w:pPr>
      <w:r w:rsidRPr="00BE7E76">
        <w:t>Het geven van oplossingsrichtingen voor het verduurzamen van de mineralenkringloop voor een gezonde bodem met een Achterhoeks bouwplan (zoals onderzoek nitraat, waterkwaliteit, droogte, bodemverbetering en biodiversiteit).</w:t>
      </w:r>
    </w:p>
    <w:p w14:paraId="66D7C4B1" w14:textId="77777777" w:rsidR="00BE7E76" w:rsidRPr="00BE7E76" w:rsidRDefault="00BE7E76" w:rsidP="0085334F">
      <w:pPr>
        <w:pStyle w:val="TekstAA"/>
        <w:rPr>
          <w:rFonts w:ascii="Arial" w:eastAsia="Times New Roman" w:hAnsi="Arial" w:cs="Times New Roman"/>
        </w:rPr>
      </w:pPr>
    </w:p>
    <w:p w14:paraId="7EA1B8A0" w14:textId="77777777" w:rsidR="00BE7E76" w:rsidRPr="00BE7E76" w:rsidRDefault="00BE7E76" w:rsidP="0085334F">
      <w:pPr>
        <w:pStyle w:val="TekstAA"/>
        <w:rPr>
          <w:rFonts w:eastAsia="Times New Roman"/>
        </w:rPr>
      </w:pPr>
    </w:p>
    <w:p w14:paraId="1D34DBC5" w14:textId="77777777" w:rsidR="00BE7E76" w:rsidRPr="00BE7E76" w:rsidRDefault="00BE7E76" w:rsidP="0085334F">
      <w:pPr>
        <w:pStyle w:val="TekstAA"/>
      </w:pPr>
      <w:r w:rsidRPr="00BE7E76">
        <w:rPr>
          <w:rFonts w:eastAsia="Times New Roman"/>
        </w:rPr>
        <w:br w:type="page"/>
      </w:r>
    </w:p>
    <w:p w14:paraId="0FDFE1F8" w14:textId="77777777" w:rsidR="00BE7E76" w:rsidRPr="00BE7E76" w:rsidRDefault="00BE7E76" w:rsidP="0085334F">
      <w:pPr>
        <w:pStyle w:val="TitelAA"/>
      </w:pPr>
      <w:r w:rsidRPr="00BE7E76">
        <w:lastRenderedPageBreak/>
        <w:t>Bijlage 4</w:t>
      </w:r>
    </w:p>
    <w:p w14:paraId="0598DAAF" w14:textId="2285230C" w:rsidR="00BE7E76" w:rsidRPr="0085334F" w:rsidRDefault="00BE7E76" w:rsidP="0085334F">
      <w:pPr>
        <w:pStyle w:val="TitelAA"/>
      </w:pPr>
      <w:r w:rsidRPr="00BE7E76">
        <w:t>Aanbestedingsschema</w:t>
      </w:r>
    </w:p>
    <w:p w14:paraId="23C6225A" w14:textId="77777777" w:rsidR="00BE7E76" w:rsidRDefault="00BE7E76" w:rsidP="0085334F">
      <w:pPr>
        <w:pStyle w:val="TekstAA"/>
      </w:pPr>
      <w:r w:rsidRPr="00BE7E76">
        <w:t xml:space="preserve">Het onderstaande schema is bedoeld als ondersteuning en er kunnen geen rechten aan worden ontleend. De drempelbedragen kunnen jaarlijks wijzigen en er kunnen zich altijd uitzonderlijke situaties voordoen waarin dit schema niet voorziet. Voor specifieke </w:t>
      </w:r>
      <w:smartTag w:uri="urn:schemas-microsoft-com:office:smarttags" w:element="PersonName">
        <w:r w:rsidRPr="00BE7E76">
          <w:t>info</w:t>
        </w:r>
      </w:smartTag>
      <w:r w:rsidRPr="00BE7E76">
        <w:t xml:space="preserve">rmatie en actuele bedragen kunt u terecht op </w:t>
      </w:r>
      <w:hyperlink r:id="rId14" w:history="1">
        <w:r w:rsidRPr="00BE7E76">
          <w:rPr>
            <w:color w:val="0000FF"/>
            <w:u w:val="single"/>
          </w:rPr>
          <w:t>www.europadecentraal.nl</w:t>
        </w:r>
      </w:hyperlink>
      <w:r w:rsidRPr="00BE7E76">
        <w:t>.</w:t>
      </w:r>
    </w:p>
    <w:p w14:paraId="0B4A7F20" w14:textId="77777777" w:rsidR="00050ADC" w:rsidRPr="00BE7E76" w:rsidRDefault="00050ADC" w:rsidP="0085334F">
      <w:pPr>
        <w:pStyle w:val="TekstAA"/>
      </w:pPr>
    </w:p>
    <w:p w14:paraId="0320A8D2" w14:textId="1B8F39DD" w:rsidR="00BE7E76" w:rsidRPr="00BE7E76" w:rsidRDefault="00050ADC" w:rsidP="00BE7E76">
      <w:pPr>
        <w:spacing w:after="0" w:line="240" w:lineRule="auto"/>
        <w:rPr>
          <w:rFonts w:ascii="Tahoma" w:eastAsia="Times New Roman" w:hAnsi="Tahoma" w:cs="Tahoma"/>
          <w:kern w:val="0"/>
          <w:sz w:val="20"/>
          <w:szCs w:val="20"/>
          <w14:ligatures w14:val="none"/>
        </w:rPr>
      </w:pPr>
      <w:r w:rsidRPr="00050ADC">
        <w:rPr>
          <w:rFonts w:ascii="Tahoma" w:eastAsia="Times New Roman" w:hAnsi="Tahoma" w:cs="Tahoma"/>
          <w:noProof/>
          <w:kern w:val="0"/>
          <w:sz w:val="20"/>
          <w:szCs w:val="20"/>
          <w14:ligatures w14:val="none"/>
        </w:rPr>
        <w:drawing>
          <wp:inline distT="0" distB="0" distL="0" distR="0" wp14:anchorId="60AB8470" wp14:editId="6AA1998D">
            <wp:extent cx="6528391" cy="6302627"/>
            <wp:effectExtent l="0" t="0" r="6350" b="3175"/>
            <wp:docPr id="14505492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49232" name=""/>
                    <pic:cNvPicPr/>
                  </pic:nvPicPr>
                  <pic:blipFill>
                    <a:blip r:embed="rId15"/>
                    <a:stretch>
                      <a:fillRect/>
                    </a:stretch>
                  </pic:blipFill>
                  <pic:spPr>
                    <a:xfrm>
                      <a:off x="0" y="0"/>
                      <a:ext cx="6544283" cy="6317970"/>
                    </a:xfrm>
                    <a:prstGeom prst="rect">
                      <a:avLst/>
                    </a:prstGeom>
                  </pic:spPr>
                </pic:pic>
              </a:graphicData>
            </a:graphic>
          </wp:inline>
        </w:drawing>
      </w:r>
    </w:p>
    <w:p w14:paraId="272CA2D9" w14:textId="18151AB1" w:rsidR="00BE7E76" w:rsidRPr="00050ADC" w:rsidRDefault="00F759FF" w:rsidP="00050ADC">
      <w:pPr>
        <w:pStyle w:val="TitelAA"/>
        <w:rPr>
          <w:rFonts w:ascii="Arial" w:eastAsia="Times New Roman" w:hAnsi="Arial" w:cs="Times New Roman"/>
          <w:kern w:val="0"/>
          <w:sz w:val="21"/>
          <w:szCs w:val="21"/>
          <w14:ligatures w14:val="none"/>
        </w:rPr>
      </w:pPr>
      <w:r>
        <w:rPr>
          <w:rFonts w:ascii="Arial" w:eastAsia="Times New Roman" w:hAnsi="Arial" w:cs="Times New Roman"/>
          <w:kern w:val="0"/>
          <w:sz w:val="21"/>
          <w:szCs w:val="21"/>
          <w14:ligatures w14:val="none"/>
        </w:rPr>
        <w:br w:type="page"/>
      </w:r>
      <w:r w:rsidR="00050ADC">
        <w:lastRenderedPageBreak/>
        <w:t>Bi</w:t>
      </w:r>
      <w:r w:rsidR="00BE7E76" w:rsidRPr="00BE7E76">
        <w:t>jlage 5</w:t>
      </w:r>
    </w:p>
    <w:p w14:paraId="767029AF" w14:textId="77777777" w:rsidR="00BE7E76" w:rsidRPr="00BE7E76" w:rsidRDefault="00BE7E76" w:rsidP="00C40661">
      <w:pPr>
        <w:pStyle w:val="TitelAA"/>
      </w:pPr>
      <w:r w:rsidRPr="00BE7E76">
        <w:t>Staatssteun, vrijstellingsgronden en de-minimis</w:t>
      </w:r>
    </w:p>
    <w:p w14:paraId="47FC0A05" w14:textId="77777777" w:rsidR="00BE7E76" w:rsidRPr="00BE7E76" w:rsidRDefault="00BE7E76" w:rsidP="00BE7E76">
      <w:pPr>
        <w:spacing w:after="0" w:line="240" w:lineRule="auto"/>
        <w:rPr>
          <w:rFonts w:ascii="Calibri" w:eastAsia="Times New Roman" w:hAnsi="Calibri" w:cs="Tahoma"/>
          <w:kern w:val="0"/>
          <w:sz w:val="20"/>
          <w:szCs w:val="20"/>
          <w14:ligatures w14:val="none"/>
        </w:rPr>
      </w:pPr>
    </w:p>
    <w:p w14:paraId="2B194DF1" w14:textId="77777777" w:rsidR="00BE7E76" w:rsidRPr="00BE7E76" w:rsidRDefault="00BE7E76" w:rsidP="00BE7E76">
      <w:pPr>
        <w:spacing w:after="0" w:line="240" w:lineRule="auto"/>
        <w:rPr>
          <w:rFonts w:ascii="Calibri" w:eastAsia="Times New Roman" w:hAnsi="Calibri" w:cs="Tahoma"/>
          <w:b/>
          <w:kern w:val="0"/>
          <w:sz w:val="22"/>
          <w:szCs w:val="22"/>
          <w14:ligatures w14:val="none"/>
        </w:rPr>
      </w:pPr>
    </w:p>
    <w:p w14:paraId="04CFCE27" w14:textId="77777777" w:rsidR="00BE7E76" w:rsidRPr="00BE7E76" w:rsidRDefault="00BE7E76" w:rsidP="00C40661">
      <w:pPr>
        <w:pStyle w:val="TekstdikgedruktAA"/>
      </w:pPr>
      <w:r w:rsidRPr="00BE7E76">
        <w:t>Staatssteun en vrijstellingsgronden</w:t>
      </w:r>
    </w:p>
    <w:p w14:paraId="3324591A" w14:textId="77777777" w:rsidR="00BE7E76" w:rsidRPr="00BE7E76" w:rsidRDefault="00BE7E76" w:rsidP="00C40661">
      <w:pPr>
        <w:pStyle w:val="TekstAA"/>
      </w:pPr>
      <w:r w:rsidRPr="00BE7E76">
        <w:t>Meer informatie over staatssteun is te vinden op de website van Europa Decentraal:</w:t>
      </w:r>
    </w:p>
    <w:p w14:paraId="147B175C" w14:textId="77777777" w:rsidR="00BE7E76" w:rsidRPr="00BE7E76" w:rsidRDefault="00BE7E76" w:rsidP="00C40661">
      <w:pPr>
        <w:pStyle w:val="TekstAA"/>
      </w:pPr>
      <w:hyperlink r:id="rId16" w:history="1">
        <w:r w:rsidRPr="00BE7E76">
          <w:rPr>
            <w:color w:val="0000FF"/>
            <w:u w:val="single"/>
          </w:rPr>
          <w:t>Europa Decentraal - staatssteun</w:t>
        </w:r>
      </w:hyperlink>
    </w:p>
    <w:p w14:paraId="513BE0E3" w14:textId="77777777" w:rsidR="00BE7E76" w:rsidRPr="00BE7E76" w:rsidRDefault="00BE7E76" w:rsidP="00C40661">
      <w:pPr>
        <w:pStyle w:val="TekstAA"/>
        <w:rPr>
          <w:i/>
          <w:iCs/>
        </w:rPr>
      </w:pPr>
      <w:proofErr w:type="gramStart"/>
      <w:r w:rsidRPr="00BE7E76">
        <w:rPr>
          <w:i/>
          <w:iCs/>
        </w:rPr>
        <w:t>Indien</w:t>
      </w:r>
      <w:proofErr w:type="gramEnd"/>
      <w:r w:rsidRPr="00BE7E76">
        <w:rPr>
          <w:i/>
          <w:iCs/>
        </w:rPr>
        <w:t xml:space="preserve"> de link niet werkt, gaat u naar:</w:t>
      </w:r>
    </w:p>
    <w:p w14:paraId="012F54B6" w14:textId="77777777" w:rsidR="00BE7E76" w:rsidRPr="00BE7E76" w:rsidRDefault="00BE7E76" w:rsidP="00C40661">
      <w:pPr>
        <w:pStyle w:val="TekstAA"/>
        <w:rPr>
          <w:i/>
          <w:iCs/>
        </w:rPr>
      </w:pPr>
      <w:r w:rsidRPr="00BE7E76">
        <w:rPr>
          <w:i/>
          <w:iCs/>
        </w:rPr>
        <w:t>https://europadecentraal.nl/onderwerp/staatssteun/</w:t>
      </w:r>
    </w:p>
    <w:p w14:paraId="735BBB6C" w14:textId="77777777" w:rsidR="00BE7E76" w:rsidRPr="00BE7E76" w:rsidRDefault="00BE7E76" w:rsidP="00C40661">
      <w:pPr>
        <w:pStyle w:val="TekstAA"/>
      </w:pPr>
    </w:p>
    <w:p w14:paraId="21321B41" w14:textId="77777777" w:rsidR="00BE7E76" w:rsidRPr="00BE7E76" w:rsidRDefault="00BE7E76" w:rsidP="00C40661">
      <w:pPr>
        <w:pStyle w:val="TekstdikgedruktAA"/>
      </w:pPr>
      <w:r w:rsidRPr="00BE7E76">
        <w:t>De-minimis</w:t>
      </w:r>
    </w:p>
    <w:p w14:paraId="1A4C55F9" w14:textId="77777777" w:rsidR="00BE7E76" w:rsidRPr="00BE7E76" w:rsidRDefault="00BE7E76" w:rsidP="00C40661">
      <w:pPr>
        <w:pStyle w:val="TekstAA"/>
      </w:pPr>
      <w:r w:rsidRPr="00BE7E76">
        <w:t>Meer informatie over de-minimis is te vinden op de website van Europa Decentraal:</w:t>
      </w:r>
    </w:p>
    <w:p w14:paraId="7D8ADE43" w14:textId="77777777" w:rsidR="00BE7E76" w:rsidRPr="00BE7E76" w:rsidRDefault="00BE7E76" w:rsidP="00C40661">
      <w:pPr>
        <w:pStyle w:val="TekstAA"/>
      </w:pPr>
      <w:hyperlink r:id="rId17" w:history="1">
        <w:r w:rsidRPr="00BE7E76">
          <w:rPr>
            <w:color w:val="0000FF"/>
            <w:u w:val="single"/>
          </w:rPr>
          <w:t>Europa Decentraal - de-minimis</w:t>
        </w:r>
      </w:hyperlink>
    </w:p>
    <w:p w14:paraId="537DA201" w14:textId="77777777" w:rsidR="00BE7E76" w:rsidRPr="00BE7E76" w:rsidRDefault="00BE7E76" w:rsidP="00C40661">
      <w:pPr>
        <w:pStyle w:val="TekstAA"/>
        <w:rPr>
          <w:i/>
          <w:iCs/>
        </w:rPr>
      </w:pPr>
      <w:proofErr w:type="gramStart"/>
      <w:r w:rsidRPr="00BE7E76">
        <w:rPr>
          <w:i/>
          <w:iCs/>
        </w:rPr>
        <w:t>Indien</w:t>
      </w:r>
      <w:proofErr w:type="gramEnd"/>
      <w:r w:rsidRPr="00BE7E76">
        <w:rPr>
          <w:i/>
          <w:iCs/>
        </w:rPr>
        <w:t xml:space="preserve"> de link niet werkt, gaat u naar:</w:t>
      </w:r>
    </w:p>
    <w:p w14:paraId="15BCEF56" w14:textId="77777777" w:rsidR="00BE7E76" w:rsidRPr="00BE7E76" w:rsidRDefault="00BE7E76" w:rsidP="00C40661">
      <w:pPr>
        <w:pStyle w:val="TekstAA"/>
        <w:rPr>
          <w:i/>
          <w:iCs/>
        </w:rPr>
      </w:pPr>
      <w:r w:rsidRPr="00BE7E76">
        <w:rPr>
          <w:i/>
          <w:iCs/>
        </w:rPr>
        <w:t>https://europadecentraal.nl/onderwerp/staatssteun/vrijstellingsmogelijkheden/de-minimis/</w:t>
      </w:r>
    </w:p>
    <w:p w14:paraId="1E90E8DF" w14:textId="77777777" w:rsidR="00BE7E76" w:rsidRPr="00BE7E76" w:rsidRDefault="00BE7E76" w:rsidP="00C40661">
      <w:pPr>
        <w:pStyle w:val="TekstAA"/>
      </w:pPr>
    </w:p>
    <w:p w14:paraId="384277CC" w14:textId="77777777" w:rsidR="00BE7E76" w:rsidRPr="00BE7E76" w:rsidRDefault="00BE7E76" w:rsidP="00C40661">
      <w:pPr>
        <w:pStyle w:val="TekstAA"/>
      </w:pPr>
      <w:r w:rsidRPr="00BE7E76">
        <w:t xml:space="preserve">De algemene </w:t>
      </w:r>
      <w:r w:rsidRPr="00BE7E76">
        <w:rPr>
          <w:rFonts w:cs="Calibri"/>
          <w:b/>
          <w:color w:val="24559F"/>
        </w:rPr>
        <w:t>de-minimisverklaring</w:t>
      </w:r>
      <w:r w:rsidRPr="00BE7E76">
        <w:t xml:space="preserve"> treft u hier aan:</w:t>
      </w:r>
    </w:p>
    <w:p w14:paraId="68FA9D35" w14:textId="77777777" w:rsidR="00BE7E76" w:rsidRPr="00BE7E76" w:rsidRDefault="00BE7E76" w:rsidP="00C40661">
      <w:pPr>
        <w:pStyle w:val="TekstAA"/>
      </w:pPr>
      <w:hyperlink r:id="rId18" w:history="1">
        <w:r w:rsidRPr="00BE7E76">
          <w:rPr>
            <w:color w:val="0000FF"/>
            <w:u w:val="single"/>
          </w:rPr>
          <w:t>Europa Decentraal - Verklaring de-minimis</w:t>
        </w:r>
      </w:hyperlink>
    </w:p>
    <w:p w14:paraId="716DDAC2" w14:textId="77777777" w:rsidR="00BE7E76" w:rsidRPr="00BE7E76" w:rsidRDefault="00BE7E76" w:rsidP="00C40661">
      <w:pPr>
        <w:pStyle w:val="TekstAA"/>
        <w:rPr>
          <w:i/>
          <w:iCs/>
        </w:rPr>
      </w:pPr>
      <w:proofErr w:type="gramStart"/>
      <w:r w:rsidRPr="00BE7E76">
        <w:rPr>
          <w:i/>
          <w:iCs/>
        </w:rPr>
        <w:t>Indien</w:t>
      </w:r>
      <w:proofErr w:type="gramEnd"/>
      <w:r w:rsidRPr="00BE7E76">
        <w:rPr>
          <w:i/>
          <w:iCs/>
        </w:rPr>
        <w:t xml:space="preserve"> de link niet werkt, gaat u naar:</w:t>
      </w:r>
    </w:p>
    <w:p w14:paraId="1E6E42E2" w14:textId="77777777" w:rsidR="00BE7E76" w:rsidRPr="00BE7E76" w:rsidRDefault="00BE7E76" w:rsidP="00C40661">
      <w:pPr>
        <w:pStyle w:val="TekstAA"/>
        <w:rPr>
          <w:i/>
          <w:iCs/>
        </w:rPr>
      </w:pPr>
      <w:r w:rsidRPr="00BE7E76">
        <w:rPr>
          <w:i/>
          <w:iCs/>
        </w:rPr>
        <w:t>https://europadecentraal.nl/wp-content/uploads/2024/06/78744_EZK_de-minimisverklaring_Algemeen_TG.pdf</w:t>
      </w:r>
    </w:p>
    <w:p w14:paraId="253ED5B8" w14:textId="69F0602B" w:rsidR="00CD4962" w:rsidRPr="00BE7E76" w:rsidRDefault="00CD4962" w:rsidP="00C40661">
      <w:pPr>
        <w:pStyle w:val="TekstAA"/>
        <w:rPr>
          <w:rStyle w:val="Subtieleverwijzing"/>
          <w:smallCaps w:val="0"/>
          <w:color w:val="auto"/>
        </w:rPr>
      </w:pPr>
    </w:p>
    <w:sectPr w:rsidR="00CD4962" w:rsidRPr="00BE7E76" w:rsidSect="00BE7E76">
      <w:headerReference w:type="defaul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E1AA4" w14:textId="77777777" w:rsidR="00BC6C5A" w:rsidRDefault="00BC6C5A" w:rsidP="00257B58">
      <w:pPr>
        <w:spacing w:after="0" w:line="240" w:lineRule="auto"/>
      </w:pPr>
      <w:r>
        <w:separator/>
      </w:r>
    </w:p>
  </w:endnote>
  <w:endnote w:type="continuationSeparator" w:id="0">
    <w:p w14:paraId="171D56D2" w14:textId="77777777" w:rsidR="00BC6C5A" w:rsidRDefault="00BC6C5A" w:rsidP="00257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25337" w14:textId="77777777" w:rsidR="00BC6C5A" w:rsidRDefault="00BC6C5A" w:rsidP="00257B58">
      <w:pPr>
        <w:spacing w:after="0" w:line="240" w:lineRule="auto"/>
      </w:pPr>
      <w:r>
        <w:separator/>
      </w:r>
    </w:p>
  </w:footnote>
  <w:footnote w:type="continuationSeparator" w:id="0">
    <w:p w14:paraId="46AC143F" w14:textId="77777777" w:rsidR="00BC6C5A" w:rsidRDefault="00BC6C5A" w:rsidP="00257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C1D9" w14:textId="4170634A" w:rsidR="002B64EE" w:rsidRDefault="00BE7E76" w:rsidP="00BE7E76">
    <w:pPr>
      <w:pStyle w:val="TekstAA"/>
      <w:jc w:val="right"/>
      <w:rPr>
        <w:sz w:val="18"/>
        <w:szCs w:val="18"/>
      </w:rPr>
    </w:pPr>
    <w:r w:rsidRPr="00257B58">
      <w:rPr>
        <w:noProof/>
        <w:sz w:val="18"/>
        <w:szCs w:val="18"/>
      </w:rPr>
      <w:drawing>
        <wp:anchor distT="0" distB="0" distL="114300" distR="114300" simplePos="0" relativeHeight="251660289" behindDoc="0" locked="0" layoutInCell="1" allowOverlap="1" wp14:anchorId="67F8080C" wp14:editId="3682DEDC">
          <wp:simplePos x="0" y="0"/>
          <wp:positionH relativeFrom="column">
            <wp:posOffset>-126175</wp:posOffset>
          </wp:positionH>
          <wp:positionV relativeFrom="paragraph">
            <wp:posOffset>-635</wp:posOffset>
          </wp:positionV>
          <wp:extent cx="2591435" cy="647700"/>
          <wp:effectExtent l="0" t="0" r="0" b="0"/>
          <wp:wrapNone/>
          <wp:docPr id="2015601502" name="Afbeelding 1">
            <a:extLst xmlns:a="http://schemas.openxmlformats.org/drawingml/2006/main">
              <a:ext uri="{FF2B5EF4-FFF2-40B4-BE49-F238E27FC236}">
                <a16:creationId xmlns:a16="http://schemas.microsoft.com/office/drawing/2014/main" id="{17E6D1C1-CB24-4828-9CDB-3BB3917196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04769" name="Afbeelding 493604769"/>
                  <pic:cNvPicPr/>
                </pic:nvPicPr>
                <pic:blipFill>
                  <a:blip r:embed="rId1">
                    <a:extLst>
                      <a:ext uri="{28A0092B-C50C-407E-A947-70E740481C1C}">
                        <a14:useLocalDpi xmlns:a14="http://schemas.microsoft.com/office/drawing/2010/main" val="0"/>
                      </a:ext>
                    </a:extLst>
                  </a:blip>
                  <a:stretch>
                    <a:fillRect/>
                  </a:stretch>
                </pic:blipFill>
                <pic:spPr>
                  <a:xfrm>
                    <a:off x="0" y="0"/>
                    <a:ext cx="2591435" cy="647700"/>
                  </a:xfrm>
                  <a:prstGeom prst="rect">
                    <a:avLst/>
                  </a:prstGeom>
                </pic:spPr>
              </pic:pic>
            </a:graphicData>
          </a:graphic>
          <wp14:sizeRelH relativeFrom="margin">
            <wp14:pctWidth>0</wp14:pctWidth>
          </wp14:sizeRelH>
          <wp14:sizeRelV relativeFrom="margin">
            <wp14:pctHeight>0</wp14:pctHeight>
          </wp14:sizeRelV>
        </wp:anchor>
      </w:drawing>
    </w:r>
    <w:r w:rsidR="009F5755">
      <w:rPr>
        <w:noProof/>
      </w:rPr>
      <mc:AlternateContent>
        <mc:Choice Requires="wps">
          <w:drawing>
            <wp:anchor distT="45720" distB="45720" distL="114300" distR="114300" simplePos="0" relativeHeight="251658241" behindDoc="0" locked="0" layoutInCell="1" allowOverlap="1" wp14:anchorId="0E0B6ACE" wp14:editId="714930F0">
              <wp:simplePos x="0" y="0"/>
              <wp:positionH relativeFrom="page">
                <wp:posOffset>5118100</wp:posOffset>
              </wp:positionH>
              <wp:positionV relativeFrom="paragraph">
                <wp:posOffset>229235</wp:posOffset>
              </wp:positionV>
              <wp:extent cx="1981200" cy="774700"/>
              <wp:effectExtent l="0" t="0" r="0" b="6350"/>
              <wp:wrapSquare wrapText="bothSides"/>
              <wp:docPr id="1658815586" name="Tekstvak 2">
                <a:extLst xmlns:a="http://schemas.openxmlformats.org/drawingml/2006/main">
                  <a:ext uri="{FF2B5EF4-FFF2-40B4-BE49-F238E27FC236}">
                    <a16:creationId xmlns:a16="http://schemas.microsoft.com/office/drawing/2014/main" id="{6DE92CFF-26EF-4F27-8892-7F6C43A18D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774700"/>
                      </a:xfrm>
                      <a:prstGeom prst="rect">
                        <a:avLst/>
                      </a:prstGeom>
                      <a:noFill/>
                      <a:ln w="9525">
                        <a:noFill/>
                        <a:miter lim="800000"/>
                        <a:headEnd/>
                        <a:tailEnd/>
                      </a:ln>
                    </wps:spPr>
                    <wps:txbx>
                      <w:txbxContent>
                        <w:p w14:paraId="59FD14AC"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Raadhui</w:t>
                          </w:r>
                          <w:r w:rsidR="00C424F8">
                            <w:rPr>
                              <w:rFonts w:ascii="Segoe UI" w:hAnsi="Segoe UI" w:cs="Segoe UI"/>
                              <w:sz w:val="17"/>
                              <w:szCs w:val="17"/>
                            </w:rPr>
                            <w:t>s</w:t>
                          </w:r>
                          <w:r w:rsidRPr="00257B58">
                            <w:rPr>
                              <w:rFonts w:ascii="Segoe UI" w:hAnsi="Segoe UI" w:cs="Segoe UI"/>
                              <w:sz w:val="17"/>
                              <w:szCs w:val="17"/>
                            </w:rPr>
                            <w:t>straat 25</w:t>
                          </w:r>
                          <w:r w:rsidRPr="00257B58">
                            <w:rPr>
                              <w:rFonts w:ascii="Segoe UI" w:hAnsi="Segoe UI" w:cs="Segoe UI"/>
                              <w:sz w:val="17"/>
                              <w:szCs w:val="17"/>
                            </w:rPr>
                            <w:br/>
                            <w:t>7001 EX Doetinchem</w:t>
                          </w:r>
                        </w:p>
                        <w:p w14:paraId="5D0EE9B7"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info@achterhoekambassadeurs.nl</w:t>
                          </w:r>
                          <w:r w:rsidRPr="00257B58">
                            <w:rPr>
                              <w:rFonts w:ascii="Segoe UI" w:hAnsi="Segoe UI" w:cs="Segoe UI"/>
                              <w:sz w:val="17"/>
                              <w:szCs w:val="17"/>
                            </w:rPr>
                            <w:br/>
                            <w:t>www.achterhoekambassadeurs.nl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0B6ACE" id="_x0000_t202" coordsize="21600,21600" o:spt="202" path="m,l,21600r21600,l21600,xe">
              <v:stroke joinstyle="miter"/>
              <v:path gradientshapeok="t" o:connecttype="rect"/>
            </v:shapetype>
            <v:shape id="Tekstvak 2" o:spid="_x0000_s1026" type="#_x0000_t202" style="position:absolute;left:0;text-align:left;margin-left:403pt;margin-top:18.05pt;width:156pt;height:61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" filled="f" stroked="f">
              <v:textbox>
                <w:txbxContent>
                  <w:p w14:paraId="59FD14AC"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Raadhui</w:t>
                    </w:r>
                    <w:r w:rsidR="00C424F8">
                      <w:rPr>
                        <w:rFonts w:ascii="Segoe UI" w:hAnsi="Segoe UI" w:cs="Segoe UI"/>
                        <w:sz w:val="17"/>
                        <w:szCs w:val="17"/>
                      </w:rPr>
                      <w:t>s</w:t>
                    </w:r>
                    <w:r w:rsidRPr="00257B58">
                      <w:rPr>
                        <w:rFonts w:ascii="Segoe UI" w:hAnsi="Segoe UI" w:cs="Segoe UI"/>
                        <w:sz w:val="17"/>
                        <w:szCs w:val="17"/>
                      </w:rPr>
                      <w:t>straat 25</w:t>
                    </w:r>
                    <w:r w:rsidRPr="00257B58">
                      <w:rPr>
                        <w:rFonts w:ascii="Segoe UI" w:hAnsi="Segoe UI" w:cs="Segoe UI"/>
                        <w:sz w:val="17"/>
                        <w:szCs w:val="17"/>
                      </w:rPr>
                      <w:br/>
                      <w:t>7001 EX Doetinchem</w:t>
                    </w:r>
                  </w:p>
                  <w:p w14:paraId="5D0EE9B7" w14:textId="77777777" w:rsidR="002B64EE" w:rsidRPr="00257B58" w:rsidRDefault="002B64EE" w:rsidP="00257B58">
                    <w:pPr>
                      <w:spacing w:line="240" w:lineRule="auto"/>
                      <w:rPr>
                        <w:rFonts w:ascii="Segoe UI" w:hAnsi="Segoe UI" w:cs="Segoe UI"/>
                        <w:sz w:val="17"/>
                        <w:szCs w:val="17"/>
                      </w:rPr>
                    </w:pPr>
                    <w:r w:rsidRPr="00257B58">
                      <w:rPr>
                        <w:rFonts w:ascii="Segoe UI" w:hAnsi="Segoe UI" w:cs="Segoe UI"/>
                        <w:sz w:val="17"/>
                        <w:szCs w:val="17"/>
                      </w:rPr>
                      <w:t>info@achterhoekambassadeurs.nl</w:t>
                    </w:r>
                    <w:r w:rsidRPr="00257B58">
                      <w:rPr>
                        <w:rFonts w:ascii="Segoe UI" w:hAnsi="Segoe UI" w:cs="Segoe UI"/>
                        <w:sz w:val="17"/>
                        <w:szCs w:val="17"/>
                      </w:rPr>
                      <w:br/>
                      <w:t>www.achterhoekambassadeurs.nl</w:t>
                    </w:r>
                  </w:p>
                </w:txbxContent>
              </v:textbox>
              <w10:wrap type="square" anchorx="page"/>
            </v:shape>
          </w:pict>
        </mc:Fallback>
      </mc:AlternateContent>
    </w:r>
  </w:p>
  <w:p w14:paraId="00D36E30" w14:textId="77777777" w:rsidR="002B64EE" w:rsidRDefault="002B64EE" w:rsidP="00257B58">
    <w:pPr>
      <w:rPr>
        <w:sz w:val="22"/>
        <w:szCs w:val="22"/>
      </w:rPr>
    </w:pPr>
  </w:p>
  <w:p w14:paraId="4A36DE6F" w14:textId="77777777" w:rsidR="002B64EE" w:rsidRDefault="002B64EE" w:rsidP="00257B58">
    <w:pPr>
      <w:rPr>
        <w:sz w:val="22"/>
        <w:szCs w:val="22"/>
      </w:rPr>
    </w:pPr>
  </w:p>
  <w:p w14:paraId="1AD324B3" w14:textId="77777777" w:rsidR="00BE7E76" w:rsidRPr="00BE7E76" w:rsidRDefault="00BE7E76" w:rsidP="00BE7E76">
    <w:pPr>
      <w:pStyle w:val="TekstAA"/>
      <w:spacing w:after="0"/>
      <w:rPr>
        <w:sz w:val="19"/>
        <w:szCs w:val="19"/>
      </w:rPr>
    </w:pPr>
    <w:r w:rsidRPr="00BE7E76">
      <w:rPr>
        <w:sz w:val="19"/>
        <w:szCs w:val="19"/>
      </w:rPr>
      <w:t xml:space="preserve">Aanvraagformulier project Achterhoek Visie 2030 </w:t>
    </w:r>
  </w:p>
  <w:p w14:paraId="4008ACED" w14:textId="230894AC" w:rsidR="002B64EE" w:rsidRPr="00BE7E76" w:rsidRDefault="00BE7E76" w:rsidP="00BE7E76">
    <w:pPr>
      <w:pStyle w:val="TekstAA"/>
      <w:rPr>
        <w:sz w:val="19"/>
        <w:szCs w:val="19"/>
      </w:rPr>
    </w:pPr>
    <w:r w:rsidRPr="00BE7E76">
      <w:rPr>
        <w:sz w:val="19"/>
        <w:szCs w:val="19"/>
      </w:rPr>
      <w:t>(versie februari 2026)</w:t>
    </w:r>
  </w:p>
  <w:p w14:paraId="71D9CFC2" w14:textId="77777777" w:rsidR="00BE7E76" w:rsidRPr="00257B58" w:rsidRDefault="00BE7E76" w:rsidP="00BE7E76">
    <w:pPr>
      <w:pStyle w:val="TekstAA"/>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5E6E"/>
    <w:multiLevelType w:val="hybridMultilevel"/>
    <w:tmpl w:val="D7EE4C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250D59"/>
    <w:multiLevelType w:val="hybridMultilevel"/>
    <w:tmpl w:val="6F5A29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5F2804"/>
    <w:multiLevelType w:val="hybridMultilevel"/>
    <w:tmpl w:val="5F5CD214"/>
    <w:lvl w:ilvl="0" w:tplc="1F905FE2">
      <w:start w:val="1"/>
      <w:numFmt w:val="bullet"/>
      <w:lvlText w:val=""/>
      <w:lvlJc w:val="left"/>
      <w:pPr>
        <w:ind w:left="357" w:hanging="35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C6294D"/>
    <w:multiLevelType w:val="hybridMultilevel"/>
    <w:tmpl w:val="3E9C61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BA362C7"/>
    <w:multiLevelType w:val="hybridMultilevel"/>
    <w:tmpl w:val="93D603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5C1794"/>
    <w:multiLevelType w:val="hybridMultilevel"/>
    <w:tmpl w:val="93D6E0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906472"/>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053814"/>
    <w:multiLevelType w:val="hybridMultilevel"/>
    <w:tmpl w:val="423A0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DB4D01"/>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8E25B3"/>
    <w:multiLevelType w:val="hybridMultilevel"/>
    <w:tmpl w:val="E2F0A9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22D6C58"/>
    <w:multiLevelType w:val="hybridMultilevel"/>
    <w:tmpl w:val="934413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9255055"/>
    <w:multiLevelType w:val="hybridMultilevel"/>
    <w:tmpl w:val="B854FB0A"/>
    <w:lvl w:ilvl="0" w:tplc="34B6B628">
      <w:start w:val="1"/>
      <w:numFmt w:val="decimal"/>
      <w:lvlText w:val="%1."/>
      <w:lvlJc w:val="left"/>
      <w:pPr>
        <w:ind w:left="357" w:hanging="357"/>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B75219"/>
    <w:multiLevelType w:val="hybridMultilevel"/>
    <w:tmpl w:val="A54CC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1248D7"/>
    <w:multiLevelType w:val="hybridMultilevel"/>
    <w:tmpl w:val="48AC6B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B117A1"/>
    <w:multiLevelType w:val="hybridMultilevel"/>
    <w:tmpl w:val="4A38CD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F1E744F"/>
    <w:multiLevelType w:val="hybridMultilevel"/>
    <w:tmpl w:val="8C18E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E1104D"/>
    <w:multiLevelType w:val="hybridMultilevel"/>
    <w:tmpl w:val="07A251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D76F7C"/>
    <w:multiLevelType w:val="hybridMultilevel"/>
    <w:tmpl w:val="59C8D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95A0D2A"/>
    <w:multiLevelType w:val="hybridMultilevel"/>
    <w:tmpl w:val="5CFC83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3C3A2B"/>
    <w:multiLevelType w:val="hybridMultilevel"/>
    <w:tmpl w:val="974CC1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F173D1C"/>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5E3847"/>
    <w:multiLevelType w:val="hybridMultilevel"/>
    <w:tmpl w:val="53D81C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807674"/>
    <w:multiLevelType w:val="hybridMultilevel"/>
    <w:tmpl w:val="3350F0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A9B106C"/>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05E183F"/>
    <w:multiLevelType w:val="hybridMultilevel"/>
    <w:tmpl w:val="B854FB0A"/>
    <w:lvl w:ilvl="0" w:tplc="FFFFFFFF">
      <w:start w:val="1"/>
      <w:numFmt w:val="decimal"/>
      <w:lvlText w:val="%1."/>
      <w:lvlJc w:val="left"/>
      <w:pPr>
        <w:ind w:left="357" w:hanging="357"/>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216167"/>
    <w:multiLevelType w:val="hybridMultilevel"/>
    <w:tmpl w:val="0EAAE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8861140">
    <w:abstractNumId w:val="0"/>
  </w:num>
  <w:num w:numId="2" w16cid:durableId="1909874628">
    <w:abstractNumId w:val="11"/>
  </w:num>
  <w:num w:numId="3" w16cid:durableId="1871674819">
    <w:abstractNumId w:val="24"/>
  </w:num>
  <w:num w:numId="4" w16cid:durableId="594901866">
    <w:abstractNumId w:val="20"/>
  </w:num>
  <w:num w:numId="5" w16cid:durableId="1927573880">
    <w:abstractNumId w:val="6"/>
  </w:num>
  <w:num w:numId="6" w16cid:durableId="524946932">
    <w:abstractNumId w:val="8"/>
  </w:num>
  <w:num w:numId="7" w16cid:durableId="1060128554">
    <w:abstractNumId w:val="23"/>
  </w:num>
  <w:num w:numId="8" w16cid:durableId="1669409041">
    <w:abstractNumId w:val="2"/>
  </w:num>
  <w:num w:numId="9" w16cid:durableId="179323629">
    <w:abstractNumId w:val="10"/>
  </w:num>
  <w:num w:numId="10" w16cid:durableId="249240689">
    <w:abstractNumId w:val="19"/>
  </w:num>
  <w:num w:numId="11" w16cid:durableId="975259015">
    <w:abstractNumId w:val="3"/>
  </w:num>
  <w:num w:numId="12" w16cid:durableId="414933417">
    <w:abstractNumId w:val="14"/>
  </w:num>
  <w:num w:numId="13" w16cid:durableId="1240823808">
    <w:abstractNumId w:val="18"/>
  </w:num>
  <w:num w:numId="14" w16cid:durableId="2005356527">
    <w:abstractNumId w:val="12"/>
  </w:num>
  <w:num w:numId="15" w16cid:durableId="665211728">
    <w:abstractNumId w:val="21"/>
  </w:num>
  <w:num w:numId="16" w16cid:durableId="583760328">
    <w:abstractNumId w:val="9"/>
  </w:num>
  <w:num w:numId="17" w16cid:durableId="2128354860">
    <w:abstractNumId w:val="7"/>
  </w:num>
  <w:num w:numId="18" w16cid:durableId="1780951992">
    <w:abstractNumId w:val="25"/>
  </w:num>
  <w:num w:numId="19" w16cid:durableId="1910993819">
    <w:abstractNumId w:val="15"/>
  </w:num>
  <w:num w:numId="20" w16cid:durableId="157506951">
    <w:abstractNumId w:val="17"/>
  </w:num>
  <w:num w:numId="21" w16cid:durableId="2126147855">
    <w:abstractNumId w:val="4"/>
  </w:num>
  <w:num w:numId="22" w16cid:durableId="408355651">
    <w:abstractNumId w:val="16"/>
  </w:num>
  <w:num w:numId="23" w16cid:durableId="1469395553">
    <w:abstractNumId w:val="22"/>
  </w:num>
  <w:num w:numId="24" w16cid:durableId="811143159">
    <w:abstractNumId w:val="5"/>
  </w:num>
  <w:num w:numId="25" w16cid:durableId="1067728681">
    <w:abstractNumId w:val="13"/>
  </w:num>
  <w:num w:numId="26" w16cid:durableId="414859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E76"/>
    <w:rsid w:val="0000056F"/>
    <w:rsid w:val="00034E3E"/>
    <w:rsid w:val="00050ADC"/>
    <w:rsid w:val="0006590C"/>
    <w:rsid w:val="00074A74"/>
    <w:rsid w:val="000865E1"/>
    <w:rsid w:val="00095803"/>
    <w:rsid w:val="000B3AC8"/>
    <w:rsid w:val="000D16E3"/>
    <w:rsid w:val="000D774B"/>
    <w:rsid w:val="000F3521"/>
    <w:rsid w:val="00105E48"/>
    <w:rsid w:val="00112BAF"/>
    <w:rsid w:val="00122DBA"/>
    <w:rsid w:val="0014076E"/>
    <w:rsid w:val="00147BF2"/>
    <w:rsid w:val="00155B15"/>
    <w:rsid w:val="0018540F"/>
    <w:rsid w:val="001A5D52"/>
    <w:rsid w:val="001B75A6"/>
    <w:rsid w:val="001C18D8"/>
    <w:rsid w:val="001F4DDE"/>
    <w:rsid w:val="00200395"/>
    <w:rsid w:val="00201373"/>
    <w:rsid w:val="00207848"/>
    <w:rsid w:val="00212E56"/>
    <w:rsid w:val="00257B58"/>
    <w:rsid w:val="00294899"/>
    <w:rsid w:val="002B64EE"/>
    <w:rsid w:val="002E7DDA"/>
    <w:rsid w:val="00303D31"/>
    <w:rsid w:val="003102C4"/>
    <w:rsid w:val="00364A72"/>
    <w:rsid w:val="00373803"/>
    <w:rsid w:val="003A107D"/>
    <w:rsid w:val="003B521C"/>
    <w:rsid w:val="003B5E8C"/>
    <w:rsid w:val="003F7588"/>
    <w:rsid w:val="00425BF5"/>
    <w:rsid w:val="00466E3F"/>
    <w:rsid w:val="004878B7"/>
    <w:rsid w:val="004D063A"/>
    <w:rsid w:val="005250A6"/>
    <w:rsid w:val="00555950"/>
    <w:rsid w:val="00563C4B"/>
    <w:rsid w:val="00581740"/>
    <w:rsid w:val="005A1F06"/>
    <w:rsid w:val="005A3824"/>
    <w:rsid w:val="00601AD5"/>
    <w:rsid w:val="006039B7"/>
    <w:rsid w:val="00624368"/>
    <w:rsid w:val="00656FAE"/>
    <w:rsid w:val="00675F6B"/>
    <w:rsid w:val="006942FC"/>
    <w:rsid w:val="006D47B0"/>
    <w:rsid w:val="007605C1"/>
    <w:rsid w:val="007B24C4"/>
    <w:rsid w:val="007B49EE"/>
    <w:rsid w:val="007C4784"/>
    <w:rsid w:val="007C5AAF"/>
    <w:rsid w:val="007E691B"/>
    <w:rsid w:val="00811AEC"/>
    <w:rsid w:val="0085334F"/>
    <w:rsid w:val="00862246"/>
    <w:rsid w:val="00883280"/>
    <w:rsid w:val="008B79D3"/>
    <w:rsid w:val="008E62CC"/>
    <w:rsid w:val="00900C09"/>
    <w:rsid w:val="00905BED"/>
    <w:rsid w:val="00911799"/>
    <w:rsid w:val="00956DBD"/>
    <w:rsid w:val="009607E2"/>
    <w:rsid w:val="00976A61"/>
    <w:rsid w:val="00991F9C"/>
    <w:rsid w:val="009E101A"/>
    <w:rsid w:val="009F5755"/>
    <w:rsid w:val="00A075D3"/>
    <w:rsid w:val="00A14235"/>
    <w:rsid w:val="00A1592A"/>
    <w:rsid w:val="00A26068"/>
    <w:rsid w:val="00A71EE7"/>
    <w:rsid w:val="00A85633"/>
    <w:rsid w:val="00AA16F3"/>
    <w:rsid w:val="00AD05CF"/>
    <w:rsid w:val="00AE1AA5"/>
    <w:rsid w:val="00B03900"/>
    <w:rsid w:val="00B25E8C"/>
    <w:rsid w:val="00BC6C5A"/>
    <w:rsid w:val="00BE7E76"/>
    <w:rsid w:val="00BF54BF"/>
    <w:rsid w:val="00C210BD"/>
    <w:rsid w:val="00C40661"/>
    <w:rsid w:val="00C424F8"/>
    <w:rsid w:val="00CC17E5"/>
    <w:rsid w:val="00CD3E13"/>
    <w:rsid w:val="00CD4962"/>
    <w:rsid w:val="00CE6E73"/>
    <w:rsid w:val="00D131BF"/>
    <w:rsid w:val="00D92F7E"/>
    <w:rsid w:val="00DC335C"/>
    <w:rsid w:val="00DD3DF7"/>
    <w:rsid w:val="00E4558E"/>
    <w:rsid w:val="00E629D2"/>
    <w:rsid w:val="00E71D42"/>
    <w:rsid w:val="00EA32D8"/>
    <w:rsid w:val="00EA6149"/>
    <w:rsid w:val="00EB1A8C"/>
    <w:rsid w:val="00ED63CD"/>
    <w:rsid w:val="00EE0CFC"/>
    <w:rsid w:val="00EE6FE3"/>
    <w:rsid w:val="00EF751F"/>
    <w:rsid w:val="00F759FF"/>
    <w:rsid w:val="00F90FB8"/>
    <w:rsid w:val="00FA2B79"/>
    <w:rsid w:val="00FB78DF"/>
    <w:rsid w:val="00FC4C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7076AE06"/>
  <w15:chartTrackingRefBased/>
  <w15:docId w15:val="{FB286545-4320-4E16-BF23-DF855646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1B75A6"/>
  </w:style>
  <w:style w:type="paragraph" w:styleId="Kop1">
    <w:name w:val="heading 1"/>
    <w:basedOn w:val="Standaard"/>
    <w:next w:val="Standaard"/>
    <w:uiPriority w:val="9"/>
    <w:rsid w:val="00257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rsid w:val="00257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257B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257B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257B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257B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257B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257B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257B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rsid w:val="00257B58"/>
    <w:pPr>
      <w:ind w:left="720"/>
      <w:contextualSpacing/>
    </w:pPr>
  </w:style>
  <w:style w:type="character" w:styleId="Intensievebenadrukking">
    <w:name w:val="Intense Emphasis"/>
    <w:basedOn w:val="Standaardalinea-lettertype"/>
    <w:uiPriority w:val="21"/>
    <w:rsid w:val="00257B58"/>
    <w:rPr>
      <w:i/>
      <w:iCs/>
      <w:color w:val="0F4761" w:themeColor="accent1" w:themeShade="BF"/>
    </w:rPr>
  </w:style>
  <w:style w:type="character" w:styleId="Intensieveverwijzing">
    <w:name w:val="Intense Reference"/>
    <w:basedOn w:val="Standaardalinea-lettertype"/>
    <w:uiPriority w:val="32"/>
    <w:rsid w:val="00257B58"/>
    <w:rPr>
      <w:b/>
      <w:bCs/>
      <w:smallCaps/>
      <w:color w:val="0F4761" w:themeColor="accent1" w:themeShade="BF"/>
      <w:spacing w:val="5"/>
    </w:rPr>
  </w:style>
  <w:style w:type="paragraph" w:styleId="Koptekst">
    <w:name w:val="header"/>
    <w:basedOn w:val="Standaard"/>
    <w:link w:val="KoptekstChar"/>
    <w:uiPriority w:val="99"/>
    <w:unhideWhenUsed/>
    <w:rsid w:val="00D131B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1F06"/>
  </w:style>
  <w:style w:type="character" w:customStyle="1" w:styleId="HeaderChar">
    <w:name w:val="Header Char"/>
    <w:basedOn w:val="Standaardalinea-lettertype"/>
    <w:uiPriority w:val="99"/>
    <w:rsid w:val="00257B58"/>
  </w:style>
  <w:style w:type="paragraph" w:styleId="Voettekst">
    <w:name w:val="footer"/>
    <w:basedOn w:val="Standaard"/>
    <w:link w:val="VoettekstChar"/>
    <w:uiPriority w:val="99"/>
    <w:unhideWhenUsed/>
    <w:rsid w:val="00D131B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1F06"/>
  </w:style>
  <w:style w:type="character" w:customStyle="1" w:styleId="FooterChar">
    <w:name w:val="Footer Char"/>
    <w:basedOn w:val="Standaardalinea-lettertype"/>
    <w:uiPriority w:val="99"/>
    <w:rsid w:val="00257B58"/>
  </w:style>
  <w:style w:type="character" w:styleId="Hyperlink">
    <w:name w:val="Hyperlink"/>
    <w:basedOn w:val="Standaardalinea-lettertype"/>
    <w:uiPriority w:val="99"/>
    <w:unhideWhenUsed/>
    <w:rsid w:val="00257B58"/>
    <w:rPr>
      <w:color w:val="467886" w:themeColor="hyperlink"/>
      <w:u w:val="single"/>
    </w:rPr>
  </w:style>
  <w:style w:type="character" w:styleId="Onopgelostemelding">
    <w:name w:val="Unresolved Mention"/>
    <w:basedOn w:val="Standaardalinea-lettertype"/>
    <w:uiPriority w:val="99"/>
    <w:semiHidden/>
    <w:unhideWhenUsed/>
    <w:rsid w:val="00257B58"/>
    <w:rPr>
      <w:color w:val="605E5C"/>
      <w:shd w:val="clear" w:color="auto" w:fill="E1DFDD"/>
    </w:rPr>
  </w:style>
  <w:style w:type="paragraph" w:customStyle="1" w:styleId="Body">
    <w:name w:val="Body"/>
    <w:basedOn w:val="Standaard"/>
    <w:link w:val="BodyChar"/>
    <w:rsid w:val="00257B58"/>
    <w:pPr>
      <w:spacing w:line="240" w:lineRule="auto"/>
    </w:pPr>
    <w:rPr>
      <w:rFonts w:ascii="Segoe UI" w:hAnsi="Segoe UI" w:cs="Segoe UI"/>
      <w:sz w:val="21"/>
      <w:szCs w:val="21"/>
    </w:rPr>
  </w:style>
  <w:style w:type="character" w:customStyle="1" w:styleId="BodyChar">
    <w:name w:val="Body Char"/>
    <w:basedOn w:val="Standaardalinea-lettertype"/>
    <w:link w:val="Body"/>
    <w:rsid w:val="00257B58"/>
    <w:rPr>
      <w:rFonts w:ascii="Segoe UI" w:hAnsi="Segoe UI" w:cs="Segoe UI"/>
      <w:sz w:val="21"/>
      <w:szCs w:val="21"/>
    </w:rPr>
  </w:style>
  <w:style w:type="paragraph" w:customStyle="1" w:styleId="Kop">
    <w:name w:val="Kop"/>
    <w:basedOn w:val="Standaard"/>
    <w:link w:val="KopChar"/>
    <w:rsid w:val="00257B58"/>
    <w:pPr>
      <w:spacing w:line="240" w:lineRule="auto"/>
    </w:pPr>
    <w:rPr>
      <w:rFonts w:ascii="Segoe UI" w:hAnsi="Segoe UI" w:cs="Segoe UI"/>
      <w:b/>
      <w:bCs/>
      <w:sz w:val="32"/>
      <w:szCs w:val="32"/>
    </w:rPr>
  </w:style>
  <w:style w:type="character" w:customStyle="1" w:styleId="KopChar">
    <w:name w:val="Kop Char"/>
    <w:basedOn w:val="Standaardalinea-lettertype"/>
    <w:link w:val="Kop"/>
    <w:rsid w:val="00257B58"/>
    <w:rPr>
      <w:rFonts w:ascii="Segoe UI" w:hAnsi="Segoe UI" w:cs="Segoe UI"/>
      <w:b/>
      <w:bCs/>
      <w:sz w:val="32"/>
      <w:szCs w:val="32"/>
    </w:rPr>
  </w:style>
  <w:style w:type="character" w:customStyle="1" w:styleId="Kop1Char">
    <w:name w:val="Kop 1 Char"/>
    <w:basedOn w:val="Standaardalinea-lettertype"/>
    <w:uiPriority w:val="9"/>
    <w:rsid w:val="005A1F0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5A1F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5A1F06"/>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5A1F06"/>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5A1F06"/>
    <w:rPr>
      <w:rFonts w:eastAsiaTheme="majorEastAsia" w:cstheme="majorBidi"/>
      <w:color w:val="0F4761" w:themeColor="accent1" w:themeShade="BF"/>
    </w:rPr>
  </w:style>
  <w:style w:type="character" w:customStyle="1" w:styleId="Kop6Char">
    <w:name w:val="Kop 6 Char"/>
    <w:basedOn w:val="Standaardalinea-lettertype"/>
    <w:uiPriority w:val="9"/>
    <w:semiHidden/>
    <w:rsid w:val="005A1F06"/>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5A1F06"/>
    <w:rPr>
      <w:rFonts w:eastAsiaTheme="majorEastAsia" w:cstheme="majorBidi"/>
      <w:color w:val="595959" w:themeColor="text1" w:themeTint="A6"/>
    </w:rPr>
  </w:style>
  <w:style w:type="character" w:customStyle="1" w:styleId="Kop8Char">
    <w:name w:val="Kop 8 Char"/>
    <w:basedOn w:val="Standaardalinea-lettertype"/>
    <w:uiPriority w:val="9"/>
    <w:semiHidden/>
    <w:rsid w:val="005A1F06"/>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5A1F06"/>
    <w:rPr>
      <w:rFonts w:eastAsiaTheme="majorEastAsia" w:cstheme="majorBidi"/>
      <w:color w:val="272727" w:themeColor="text1" w:themeTint="D8"/>
    </w:rPr>
  </w:style>
  <w:style w:type="character" w:customStyle="1" w:styleId="TitleChar1">
    <w:name w:val="Title Char1"/>
    <w:basedOn w:val="Standaardalinea-lettertype"/>
    <w:uiPriority w:val="10"/>
    <w:rsid w:val="005A1F06"/>
    <w:rPr>
      <w:rFonts w:asciiTheme="majorHAnsi" w:eastAsiaTheme="majorEastAsia" w:hAnsiTheme="majorHAnsi" w:cstheme="majorBidi"/>
      <w:spacing w:val="-10"/>
      <w:kern w:val="28"/>
      <w:sz w:val="56"/>
      <w:szCs w:val="56"/>
    </w:rPr>
  </w:style>
  <w:style w:type="character" w:customStyle="1" w:styleId="SubtitleChar1">
    <w:name w:val="Subtitle Char1"/>
    <w:basedOn w:val="Standaardalinea-lettertype"/>
    <w:uiPriority w:val="11"/>
    <w:rsid w:val="005A1F06"/>
    <w:rPr>
      <w:rFonts w:eastAsiaTheme="majorEastAsia" w:cstheme="majorBidi"/>
      <w:color w:val="595959" w:themeColor="text1" w:themeTint="A6"/>
      <w:spacing w:val="15"/>
      <w:sz w:val="28"/>
      <w:szCs w:val="28"/>
    </w:rPr>
  </w:style>
  <w:style w:type="character" w:customStyle="1" w:styleId="QuoteChar1">
    <w:name w:val="Quote Char1"/>
    <w:basedOn w:val="Standaardalinea-lettertype"/>
    <w:uiPriority w:val="29"/>
    <w:rsid w:val="005A1F06"/>
    <w:rPr>
      <w:i/>
      <w:iCs/>
      <w:color w:val="404040" w:themeColor="text1" w:themeTint="BF"/>
    </w:rPr>
  </w:style>
  <w:style w:type="character" w:customStyle="1" w:styleId="IntenseQuoteChar1">
    <w:name w:val="Intense Quote Char1"/>
    <w:basedOn w:val="Standaardalinea-lettertype"/>
    <w:uiPriority w:val="30"/>
    <w:rsid w:val="005A1F06"/>
    <w:rPr>
      <w:i/>
      <w:iCs/>
      <w:color w:val="0F4761" w:themeColor="accent1" w:themeShade="BF"/>
    </w:rPr>
  </w:style>
  <w:style w:type="paragraph" w:customStyle="1" w:styleId="TitelAA">
    <w:name w:val="Titel AA"/>
    <w:basedOn w:val="Standaard"/>
    <w:link w:val="TitelAAChar"/>
    <w:qFormat/>
    <w:rsid w:val="00A1592A"/>
    <w:pPr>
      <w:spacing w:line="240" w:lineRule="auto"/>
    </w:pPr>
    <w:rPr>
      <w:rFonts w:ascii="Segoe UI Semibold" w:hAnsi="Segoe UI Semibold" w:cs="Segoe UI Semibold"/>
      <w:color w:val="D35724"/>
      <w:sz w:val="32"/>
      <w:szCs w:val="32"/>
    </w:rPr>
  </w:style>
  <w:style w:type="character" w:customStyle="1" w:styleId="TitelAAChar">
    <w:name w:val="Titel AA Char"/>
    <w:basedOn w:val="Standaardalinea-lettertype"/>
    <w:link w:val="TitelAA"/>
    <w:rsid w:val="00A1592A"/>
    <w:rPr>
      <w:rFonts w:ascii="Segoe UI Semibold" w:hAnsi="Segoe UI Semibold" w:cs="Segoe UI Semibold"/>
      <w:color w:val="D35724"/>
      <w:sz w:val="32"/>
      <w:szCs w:val="32"/>
    </w:rPr>
  </w:style>
  <w:style w:type="paragraph" w:customStyle="1" w:styleId="TekstdikgedruktAA">
    <w:name w:val="Tekst dikgedrukt AA"/>
    <w:basedOn w:val="Standaard"/>
    <w:link w:val="TekstdikgedruktAAChar"/>
    <w:qFormat/>
    <w:rsid w:val="00A1592A"/>
    <w:pPr>
      <w:spacing w:line="240" w:lineRule="auto"/>
    </w:pPr>
    <w:rPr>
      <w:rFonts w:ascii="Segoe UI Semibold" w:hAnsi="Segoe UI Semibold" w:cs="Segoe UI Semibold"/>
      <w:sz w:val="21"/>
      <w:szCs w:val="21"/>
    </w:rPr>
  </w:style>
  <w:style w:type="character" w:customStyle="1" w:styleId="TekstdikgedruktAAChar">
    <w:name w:val="Tekst dikgedrukt AA Char"/>
    <w:basedOn w:val="Standaardalinea-lettertype"/>
    <w:link w:val="TekstdikgedruktAA"/>
    <w:rsid w:val="00A1592A"/>
    <w:rPr>
      <w:rFonts w:ascii="Segoe UI Semibold" w:hAnsi="Segoe UI Semibold" w:cs="Segoe UI Semibold"/>
      <w:sz w:val="21"/>
      <w:szCs w:val="21"/>
    </w:rPr>
  </w:style>
  <w:style w:type="paragraph" w:customStyle="1" w:styleId="TekstAA">
    <w:name w:val="Tekst AA"/>
    <w:basedOn w:val="Standaard"/>
    <w:link w:val="TekstAAChar"/>
    <w:qFormat/>
    <w:rsid w:val="00A1592A"/>
    <w:pPr>
      <w:spacing w:line="240" w:lineRule="auto"/>
    </w:pPr>
    <w:rPr>
      <w:rFonts w:ascii="Segoe UI" w:hAnsi="Segoe UI" w:cs="Segoe UI"/>
      <w:sz w:val="21"/>
      <w:szCs w:val="21"/>
    </w:rPr>
  </w:style>
  <w:style w:type="character" w:customStyle="1" w:styleId="TekstAAChar">
    <w:name w:val="Tekst AA Char"/>
    <w:basedOn w:val="Standaardalinea-lettertype"/>
    <w:link w:val="TekstAA"/>
    <w:rsid w:val="00A1592A"/>
    <w:rPr>
      <w:rFonts w:ascii="Segoe UI" w:hAnsi="Segoe UI" w:cs="Segoe UI"/>
      <w:sz w:val="21"/>
      <w:szCs w:val="21"/>
    </w:rPr>
  </w:style>
  <w:style w:type="paragraph" w:customStyle="1" w:styleId="BijschriftAA">
    <w:name w:val="Bijschrift AA"/>
    <w:basedOn w:val="Standaard"/>
    <w:link w:val="BijschriftAAChar"/>
    <w:qFormat/>
    <w:rsid w:val="006039B7"/>
    <w:pPr>
      <w:spacing w:line="240" w:lineRule="auto"/>
    </w:pPr>
    <w:rPr>
      <w:rFonts w:ascii="Segoe UI" w:hAnsi="Segoe UI" w:cs="Segoe UI"/>
      <w:sz w:val="17"/>
      <w:szCs w:val="17"/>
    </w:rPr>
  </w:style>
  <w:style w:type="character" w:customStyle="1" w:styleId="BijschriftAAChar">
    <w:name w:val="Bijschrift AA Char"/>
    <w:basedOn w:val="Standaardalinea-lettertype"/>
    <w:link w:val="BijschriftAA"/>
    <w:rsid w:val="006039B7"/>
    <w:rPr>
      <w:rFonts w:ascii="Segoe UI" w:hAnsi="Segoe UI" w:cs="Segoe UI"/>
      <w:sz w:val="17"/>
      <w:szCs w:val="17"/>
    </w:rPr>
  </w:style>
  <w:style w:type="paragraph" w:customStyle="1" w:styleId="TussenkopAA">
    <w:name w:val="Tussenkop AA"/>
    <w:basedOn w:val="Standaard"/>
    <w:link w:val="TussenkopAAChar"/>
    <w:qFormat/>
    <w:rsid w:val="00CD4962"/>
    <w:pPr>
      <w:spacing w:line="240" w:lineRule="auto"/>
    </w:pPr>
    <w:rPr>
      <w:rFonts w:ascii="Segoe UI Semibold" w:hAnsi="Segoe UI Semibold"/>
      <w:sz w:val="28"/>
      <w:szCs w:val="28"/>
    </w:rPr>
  </w:style>
  <w:style w:type="character" w:customStyle="1" w:styleId="TussenkopAAChar">
    <w:name w:val="Tussenkop AA Char"/>
    <w:basedOn w:val="Standaardalinea-lettertype"/>
    <w:link w:val="TussenkopAA"/>
    <w:rsid w:val="00CD4962"/>
    <w:rPr>
      <w:rFonts w:ascii="Segoe UI Semibold" w:hAnsi="Segoe UI Semibold"/>
      <w:sz w:val="28"/>
      <w:szCs w:val="28"/>
    </w:rPr>
  </w:style>
  <w:style w:type="character" w:styleId="Subtieleverwijzing">
    <w:name w:val="Subtle Reference"/>
    <w:basedOn w:val="Standaardalinea-lettertype"/>
    <w:uiPriority w:val="31"/>
    <w:rsid w:val="00563C4B"/>
    <w:rPr>
      <w:smallCaps/>
      <w:color w:val="5A5A5A" w:themeColor="text1" w:themeTint="A5"/>
    </w:rPr>
  </w:style>
  <w:style w:type="paragraph" w:styleId="Geenafstand">
    <w:name w:val="No Spacing"/>
    <w:uiPriority w:val="1"/>
    <w:qFormat/>
    <w:rsid w:val="00BE7E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hterhoekambassadeurs.nl/wp-content/uploads/2026/10/Privacyverklaring-Regio-Achterhoek.pdf" TargetMode="External"/><Relationship Id="rId18" Type="http://schemas.openxmlformats.org/officeDocument/2006/relationships/hyperlink" Target="https://europadecentraal.nl/wp-content/uploads/2024/06/78744_EZK_de-minimisverklaring_Algemeen_TG.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mmunicatie@achterhoekambassadeurs.nl" TargetMode="External"/><Relationship Id="rId17" Type="http://schemas.openxmlformats.org/officeDocument/2006/relationships/hyperlink" Target="https://europadecentraal.nl/onderwerp/staatssteun/vrijstellingsmogelijkheden/de-minimis/" TargetMode="External"/><Relationship Id="rId2" Type="http://schemas.openxmlformats.org/officeDocument/2006/relationships/customXml" Target="../customXml/item2.xml"/><Relationship Id="rId16" Type="http://schemas.openxmlformats.org/officeDocument/2006/relationships/hyperlink" Target="https://europadecentraal.nl/onderwerp/staatssteu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hterhoekambassadeurs.nl/toolkit/"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uropadecentraal.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mkoges\Downloads\Briefpap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3c0a42-2aab-42bb-a3c2-edae9652ef68">
      <Terms xmlns="http://schemas.microsoft.com/office/infopath/2007/PartnerControls"/>
    </lcf76f155ced4ddcb4097134ff3c332f>
    <TaxCatchAll xmlns="e5501c27-1507-4f73-9dda-094938bb6c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802B582C467243AA56FA9390BE5113" ma:contentTypeVersion="13" ma:contentTypeDescription="Een nieuw document maken." ma:contentTypeScope="" ma:versionID="dd2511d130be53acfed27a25b9de9e7a">
  <xsd:schema xmlns:xsd="http://www.w3.org/2001/XMLSchema" xmlns:xs="http://www.w3.org/2001/XMLSchema" xmlns:p="http://schemas.microsoft.com/office/2006/metadata/properties" xmlns:ns2="913c0a42-2aab-42bb-a3c2-edae9652ef68" xmlns:ns3="e5501c27-1507-4f73-9dda-094938bb6c33" targetNamespace="http://schemas.microsoft.com/office/2006/metadata/properties" ma:root="true" ma:fieldsID="bf397a314c2a8a75ae38c4fab51cb66b" ns2:_="" ns3:_="">
    <xsd:import namespace="913c0a42-2aab-42bb-a3c2-edae9652ef68"/>
    <xsd:import namespace="e5501c27-1507-4f73-9dda-094938bb6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c0a42-2aab-42bb-a3c2-edae9652e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a3ad8f0-94fb-4491-b729-870c869a7a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01c27-1507-4f73-9dda-094938bb6c3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d1c796-5050-4921-9402-2cd5b4e4356c}" ma:internalName="TaxCatchAll" ma:showField="CatchAllData" ma:web="e5501c27-1507-4f73-9dda-094938bb6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BB0925-0DA7-4DCE-B154-D812D21CAEE1}">
  <ds:schemaRefs>
    <ds:schemaRef ds:uri="http://schemas.openxmlformats.org/officeDocument/2006/bibliography"/>
  </ds:schemaRefs>
</ds:datastoreItem>
</file>

<file path=customXml/itemProps2.xml><?xml version="1.0" encoding="utf-8"?>
<ds:datastoreItem xmlns:ds="http://schemas.openxmlformats.org/officeDocument/2006/customXml" ds:itemID="{F675DB02-9FAB-4077-A014-495759E19172}">
  <ds:schemaRefs>
    <ds:schemaRef ds:uri="http://schemas.microsoft.com/office/2006/metadata/properties"/>
    <ds:schemaRef ds:uri="http://schemas.microsoft.com/office/infopath/2007/PartnerControls"/>
    <ds:schemaRef ds:uri="913c0a42-2aab-42bb-a3c2-edae9652ef68"/>
    <ds:schemaRef ds:uri="e5501c27-1507-4f73-9dda-094938bb6c33"/>
  </ds:schemaRefs>
</ds:datastoreItem>
</file>

<file path=customXml/itemProps3.xml><?xml version="1.0" encoding="utf-8"?>
<ds:datastoreItem xmlns:ds="http://schemas.openxmlformats.org/officeDocument/2006/customXml" ds:itemID="{AD7A8E76-7461-4C6D-817A-04F90021F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c0a42-2aab-42bb-a3c2-edae9652ef68"/>
    <ds:schemaRef ds:uri="e5501c27-1507-4f73-9dda-094938bb6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96FDE6-37E3-4447-B4CD-453C78FFC92C}">
  <ds:schemaRefs>
    <ds:schemaRef ds:uri="http://schemas.microsoft.com/sharepoint/v3/contenttype/forms"/>
  </ds:schemaRefs>
</ds:datastoreItem>
</file>

<file path=docMetadata/LabelInfo.xml><?xml version="1.0" encoding="utf-8"?>
<clbl:labelList xmlns:clbl="http://schemas.microsoft.com/office/2020/mipLabelMetadata">
  <clbl:label id="{25fe893f-41f8-49f9-9c08-e96d08d4cbfe}" enabled="0" method="" siteId="{25fe893f-41f8-49f9-9c08-e96d08d4cbfe}" removed="1"/>
</clbl:labelList>
</file>

<file path=docProps/app.xml><?xml version="1.0" encoding="utf-8"?>
<Properties xmlns="http://schemas.openxmlformats.org/officeDocument/2006/extended-properties" xmlns:vt="http://schemas.openxmlformats.org/officeDocument/2006/docPropsVTypes">
  <Template>Briefpapier</Template>
  <TotalTime>2855</TotalTime>
  <Pages>14</Pages>
  <Words>2865</Words>
  <Characters>15759</Characters>
  <Application>Microsoft Office Word</Application>
  <DocSecurity>0</DocSecurity>
  <Lines>131</Lines>
  <Paragraphs>37</Paragraphs>
  <ScaleCrop>false</ScaleCrop>
  <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Gesink, Koen</dc:creator>
  <cp:keywords/>
  <dc:description/>
  <cp:lastModifiedBy>Gesink, Koen</cp:lastModifiedBy>
  <cp:revision>24</cp:revision>
  <cp:lastPrinted>2026-07-22T13:42:00Z</cp:lastPrinted>
  <dcterms:created xsi:type="dcterms:W3CDTF">2026-10-28T11:15:00Z</dcterms:created>
  <dcterms:modified xsi:type="dcterms:W3CDTF">2026-10-30T11:34:00Z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0x0101008C802B582C467243AA56FA9390BE5113</vt:lpwstr>
  </property>
  <property fmtid="{D5CDD505-2E9C-101B-9397-08002B2CF9AE}" pid="3" name="MediaServiceImageTags">
    <vt:lpwstr/>
  </property>
</Properties>
</file>